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716" w:rsidRPr="00540E31" w:rsidRDefault="00540E31" w:rsidP="00CA7237">
      <w:pPr>
        <w:tabs>
          <w:tab w:val="left" w:pos="720"/>
        </w:tabs>
        <w:ind w:left="720" w:hanging="720"/>
        <w:jc w:val="center"/>
        <w:rPr>
          <w:rFonts w:asciiTheme="minorHAnsi" w:hAnsiTheme="minorHAnsi" w:cstheme="minorHAnsi"/>
          <w:b/>
          <w:sz w:val="24"/>
          <w:szCs w:val="24"/>
        </w:rPr>
      </w:pPr>
      <w:r>
        <w:rPr>
          <w:rFonts w:asciiTheme="minorHAnsi" w:hAnsiTheme="minorHAnsi" w:cstheme="minorHAnsi"/>
          <w:b/>
          <w:sz w:val="24"/>
          <w:szCs w:val="24"/>
        </w:rPr>
        <w:t xml:space="preserve">Data Skills: Capacity Development </w:t>
      </w:r>
    </w:p>
    <w:p w:rsidR="00CA7237" w:rsidRPr="00540E31" w:rsidRDefault="00CA7237" w:rsidP="00CA7237">
      <w:pPr>
        <w:tabs>
          <w:tab w:val="left" w:pos="720"/>
        </w:tabs>
        <w:ind w:left="720" w:hanging="720"/>
        <w:jc w:val="center"/>
        <w:rPr>
          <w:rFonts w:asciiTheme="minorHAnsi" w:hAnsiTheme="minorHAnsi" w:cstheme="minorHAnsi"/>
          <w:b/>
          <w:sz w:val="24"/>
          <w:szCs w:val="24"/>
        </w:rPr>
      </w:pPr>
      <w:r w:rsidRPr="00540E31">
        <w:rPr>
          <w:rFonts w:asciiTheme="minorHAnsi" w:hAnsiTheme="minorHAnsi" w:cstheme="minorHAnsi"/>
          <w:b/>
          <w:sz w:val="24"/>
          <w:szCs w:val="24"/>
        </w:rPr>
        <w:t xml:space="preserve">TTL: Craig Hammer, </w:t>
      </w:r>
      <w:r w:rsidR="00985716" w:rsidRPr="00540E31">
        <w:rPr>
          <w:rFonts w:asciiTheme="minorHAnsi" w:hAnsiTheme="minorHAnsi" w:cstheme="minorHAnsi"/>
          <w:b/>
          <w:sz w:val="24"/>
          <w:szCs w:val="24"/>
        </w:rPr>
        <w:t>DECDG</w:t>
      </w:r>
    </w:p>
    <w:p w:rsidR="00CA7237" w:rsidRPr="00540E31" w:rsidRDefault="00CA7237" w:rsidP="000F7B1B">
      <w:pPr>
        <w:tabs>
          <w:tab w:val="left" w:pos="720"/>
        </w:tabs>
        <w:ind w:left="720" w:hanging="720"/>
        <w:rPr>
          <w:rFonts w:asciiTheme="minorHAnsi" w:hAnsiTheme="minorHAnsi" w:cstheme="minorHAnsi"/>
          <w:b/>
          <w:sz w:val="24"/>
          <w:szCs w:val="24"/>
          <w:highlight w:val="yellow"/>
        </w:rPr>
      </w:pPr>
    </w:p>
    <w:p w:rsidR="00314136" w:rsidRDefault="00540E31" w:rsidP="000F7B1B">
      <w:pPr>
        <w:tabs>
          <w:tab w:val="left" w:pos="720"/>
        </w:tabs>
        <w:ind w:left="720" w:hanging="720"/>
        <w:rPr>
          <w:rFonts w:asciiTheme="minorHAnsi" w:hAnsiTheme="minorHAnsi" w:cstheme="minorHAnsi"/>
          <w:b/>
          <w:sz w:val="24"/>
          <w:szCs w:val="24"/>
        </w:rPr>
      </w:pPr>
      <w:r>
        <w:rPr>
          <w:rFonts w:asciiTheme="minorHAnsi" w:hAnsiTheme="minorHAnsi" w:cstheme="minorHAnsi"/>
          <w:b/>
          <w:sz w:val="24"/>
          <w:szCs w:val="24"/>
        </w:rPr>
        <w:t xml:space="preserve">4 </w:t>
      </w:r>
      <w:r w:rsidR="00314136" w:rsidRPr="00540E31">
        <w:rPr>
          <w:rFonts w:asciiTheme="minorHAnsi" w:hAnsiTheme="minorHAnsi" w:cstheme="minorHAnsi"/>
          <w:b/>
          <w:sz w:val="24"/>
          <w:szCs w:val="24"/>
        </w:rPr>
        <w:t>Capacity development offerings:</w:t>
      </w:r>
    </w:p>
    <w:p w:rsidR="00FA5D96" w:rsidRPr="00540E31" w:rsidRDefault="00FA5D96" w:rsidP="000F7B1B">
      <w:pPr>
        <w:tabs>
          <w:tab w:val="left" w:pos="720"/>
        </w:tabs>
        <w:ind w:left="720" w:hanging="720"/>
        <w:rPr>
          <w:rFonts w:asciiTheme="minorHAnsi" w:hAnsiTheme="minorHAnsi" w:cstheme="minorHAnsi"/>
          <w:b/>
          <w:sz w:val="24"/>
          <w:szCs w:val="24"/>
        </w:rPr>
      </w:pPr>
    </w:p>
    <w:tbl>
      <w:tblPr>
        <w:tblStyle w:val="TableGrid"/>
        <w:tblW w:w="0" w:type="auto"/>
        <w:tblInd w:w="720" w:type="dxa"/>
        <w:tblLook w:val="04A0" w:firstRow="1" w:lastRow="0" w:firstColumn="1" w:lastColumn="0" w:noHBand="0" w:noVBand="1"/>
      </w:tblPr>
      <w:tblGrid>
        <w:gridCol w:w="5935"/>
        <w:gridCol w:w="2102"/>
      </w:tblGrid>
      <w:tr w:rsidR="00540E31" w:rsidRPr="00540E31" w:rsidTr="00873760">
        <w:tc>
          <w:tcPr>
            <w:tcW w:w="5935" w:type="dxa"/>
          </w:tcPr>
          <w:p w:rsidR="00540E31" w:rsidRPr="00540E31" w:rsidRDefault="00540E31" w:rsidP="00BB519B">
            <w:pPr>
              <w:pStyle w:val="ListParagraph"/>
              <w:numPr>
                <w:ilvl w:val="0"/>
                <w:numId w:val="16"/>
              </w:numPr>
              <w:tabs>
                <w:tab w:val="left" w:pos="720"/>
              </w:tabs>
              <w:rPr>
                <w:rFonts w:asciiTheme="minorHAnsi" w:hAnsiTheme="minorHAnsi" w:cstheme="minorHAnsi"/>
                <w:b/>
                <w:i/>
              </w:rPr>
            </w:pPr>
            <w:r w:rsidRPr="00540E31">
              <w:rPr>
                <w:rFonts w:asciiTheme="minorHAnsi" w:hAnsiTheme="minorHAnsi" w:cstheme="minorHAnsi"/>
                <w:b/>
                <w:i/>
              </w:rPr>
              <w:t xml:space="preserve">Introduction to Open Data </w:t>
            </w:r>
            <w:r w:rsidRPr="00540E31">
              <w:rPr>
                <w:rFonts w:asciiTheme="minorHAnsi" w:hAnsiTheme="minorHAnsi" w:cstheme="minorHAnsi"/>
                <w:b/>
              </w:rPr>
              <w:t>curriculum (outline)</w:t>
            </w:r>
          </w:p>
        </w:tc>
        <w:tc>
          <w:tcPr>
            <w:tcW w:w="2102" w:type="dxa"/>
          </w:tcPr>
          <w:p w:rsidR="00540E31" w:rsidRPr="00540E31" w:rsidRDefault="00540E31" w:rsidP="00314136">
            <w:pPr>
              <w:pStyle w:val="ListParagraph"/>
              <w:tabs>
                <w:tab w:val="left" w:pos="720"/>
              </w:tabs>
              <w:ind w:left="0"/>
              <w:rPr>
                <w:rFonts w:asciiTheme="minorHAnsi" w:hAnsiTheme="minorHAnsi" w:cstheme="minorHAnsi"/>
                <w:b/>
              </w:rPr>
            </w:pPr>
            <w:r w:rsidRPr="00540E31">
              <w:rPr>
                <w:rFonts w:asciiTheme="minorHAnsi" w:hAnsiTheme="minorHAnsi" w:cstheme="minorHAnsi"/>
                <w:b/>
              </w:rPr>
              <w:t>Page 1</w:t>
            </w:r>
          </w:p>
        </w:tc>
      </w:tr>
      <w:tr w:rsidR="00314136" w:rsidRPr="00540E31" w:rsidTr="00873760">
        <w:tc>
          <w:tcPr>
            <w:tcW w:w="5935" w:type="dxa"/>
          </w:tcPr>
          <w:p w:rsidR="00314136" w:rsidRPr="00540E31" w:rsidRDefault="00BB519B" w:rsidP="00BB519B">
            <w:pPr>
              <w:pStyle w:val="ListParagraph"/>
              <w:numPr>
                <w:ilvl w:val="0"/>
                <w:numId w:val="16"/>
              </w:numPr>
              <w:tabs>
                <w:tab w:val="left" w:pos="720"/>
              </w:tabs>
              <w:rPr>
                <w:rFonts w:asciiTheme="minorHAnsi" w:hAnsiTheme="minorHAnsi" w:cstheme="minorHAnsi"/>
                <w:b/>
              </w:rPr>
            </w:pPr>
            <w:r w:rsidRPr="00540E31">
              <w:rPr>
                <w:rFonts w:asciiTheme="minorHAnsi" w:hAnsiTheme="minorHAnsi" w:cstheme="minorHAnsi"/>
                <w:b/>
                <w:i/>
              </w:rPr>
              <w:t>Data Literacy</w:t>
            </w:r>
            <w:r w:rsidRPr="00540E31">
              <w:rPr>
                <w:rFonts w:asciiTheme="minorHAnsi" w:hAnsiTheme="minorHAnsi" w:cstheme="minorHAnsi"/>
                <w:b/>
              </w:rPr>
              <w:t xml:space="preserve"> curriculum (outline) </w:t>
            </w:r>
          </w:p>
        </w:tc>
        <w:tc>
          <w:tcPr>
            <w:tcW w:w="2102" w:type="dxa"/>
          </w:tcPr>
          <w:p w:rsidR="00314136" w:rsidRPr="00540E31" w:rsidRDefault="00BB519B" w:rsidP="00314136">
            <w:pPr>
              <w:pStyle w:val="ListParagraph"/>
              <w:tabs>
                <w:tab w:val="left" w:pos="720"/>
              </w:tabs>
              <w:ind w:left="0"/>
              <w:rPr>
                <w:rFonts w:asciiTheme="minorHAnsi" w:hAnsiTheme="minorHAnsi" w:cstheme="minorHAnsi"/>
                <w:b/>
              </w:rPr>
            </w:pPr>
            <w:r w:rsidRPr="00540E31">
              <w:rPr>
                <w:rFonts w:asciiTheme="minorHAnsi" w:hAnsiTheme="minorHAnsi" w:cstheme="minorHAnsi"/>
                <w:b/>
              </w:rPr>
              <w:t xml:space="preserve">Page </w:t>
            </w:r>
            <w:r w:rsidR="0078585F">
              <w:rPr>
                <w:rFonts w:asciiTheme="minorHAnsi" w:hAnsiTheme="minorHAnsi" w:cstheme="minorHAnsi"/>
                <w:b/>
              </w:rPr>
              <w:t>2</w:t>
            </w:r>
          </w:p>
        </w:tc>
      </w:tr>
      <w:tr w:rsidR="00873760" w:rsidRPr="00540E31" w:rsidTr="00873760">
        <w:tc>
          <w:tcPr>
            <w:tcW w:w="5935" w:type="dxa"/>
          </w:tcPr>
          <w:p w:rsidR="00873760" w:rsidRPr="00540E31" w:rsidRDefault="00873760" w:rsidP="00BB519B">
            <w:pPr>
              <w:pStyle w:val="ListParagraph"/>
              <w:numPr>
                <w:ilvl w:val="0"/>
                <w:numId w:val="16"/>
              </w:numPr>
              <w:tabs>
                <w:tab w:val="left" w:pos="720"/>
              </w:tabs>
              <w:rPr>
                <w:rFonts w:asciiTheme="minorHAnsi" w:hAnsiTheme="minorHAnsi" w:cstheme="minorHAnsi"/>
                <w:b/>
                <w:i/>
              </w:rPr>
            </w:pPr>
            <w:r w:rsidRPr="00540E31">
              <w:rPr>
                <w:rFonts w:asciiTheme="minorHAnsi" w:hAnsiTheme="minorHAnsi" w:cstheme="minorHAnsi"/>
                <w:b/>
                <w:i/>
              </w:rPr>
              <w:t xml:space="preserve">Data </w:t>
            </w:r>
            <w:r w:rsidR="006360BE" w:rsidRPr="00540E31">
              <w:rPr>
                <w:rFonts w:asciiTheme="minorHAnsi" w:hAnsiTheme="minorHAnsi" w:cstheme="minorHAnsi"/>
                <w:b/>
                <w:i/>
              </w:rPr>
              <w:t xml:space="preserve">Analysis </w:t>
            </w:r>
            <w:r w:rsidRPr="00540E31">
              <w:rPr>
                <w:rFonts w:asciiTheme="minorHAnsi" w:hAnsiTheme="minorHAnsi" w:cstheme="minorHAnsi"/>
                <w:b/>
              </w:rPr>
              <w:t>curriculum (outline)</w:t>
            </w:r>
          </w:p>
        </w:tc>
        <w:tc>
          <w:tcPr>
            <w:tcW w:w="2102" w:type="dxa"/>
          </w:tcPr>
          <w:p w:rsidR="00873760" w:rsidRPr="00540E31" w:rsidRDefault="00873760" w:rsidP="00314136">
            <w:pPr>
              <w:pStyle w:val="ListParagraph"/>
              <w:tabs>
                <w:tab w:val="left" w:pos="720"/>
              </w:tabs>
              <w:ind w:left="0"/>
              <w:rPr>
                <w:rFonts w:asciiTheme="minorHAnsi" w:hAnsiTheme="minorHAnsi" w:cstheme="minorHAnsi"/>
                <w:b/>
              </w:rPr>
            </w:pPr>
            <w:r w:rsidRPr="00540E31">
              <w:rPr>
                <w:rFonts w:asciiTheme="minorHAnsi" w:hAnsiTheme="minorHAnsi" w:cstheme="minorHAnsi"/>
                <w:b/>
              </w:rPr>
              <w:t xml:space="preserve">Page </w:t>
            </w:r>
            <w:r w:rsidR="008D2C91">
              <w:rPr>
                <w:rFonts w:asciiTheme="minorHAnsi" w:hAnsiTheme="minorHAnsi" w:cstheme="minorHAnsi"/>
                <w:b/>
              </w:rPr>
              <w:t>6</w:t>
            </w:r>
            <w:r w:rsidRPr="00540E31">
              <w:rPr>
                <w:rFonts w:asciiTheme="minorHAnsi" w:hAnsiTheme="minorHAnsi" w:cstheme="minorHAnsi"/>
                <w:b/>
              </w:rPr>
              <w:t xml:space="preserve"> </w:t>
            </w:r>
          </w:p>
        </w:tc>
      </w:tr>
      <w:tr w:rsidR="00314136" w:rsidRPr="00540E31" w:rsidTr="00873760">
        <w:tc>
          <w:tcPr>
            <w:tcW w:w="5935" w:type="dxa"/>
          </w:tcPr>
          <w:p w:rsidR="00314136" w:rsidRPr="00540E31" w:rsidRDefault="00BB519B" w:rsidP="00BB519B">
            <w:pPr>
              <w:pStyle w:val="ListParagraph"/>
              <w:numPr>
                <w:ilvl w:val="0"/>
                <w:numId w:val="16"/>
              </w:numPr>
              <w:tabs>
                <w:tab w:val="left" w:pos="720"/>
              </w:tabs>
              <w:rPr>
                <w:rFonts w:asciiTheme="minorHAnsi" w:hAnsiTheme="minorHAnsi" w:cstheme="minorHAnsi"/>
                <w:b/>
              </w:rPr>
            </w:pPr>
            <w:r w:rsidRPr="00540E31">
              <w:rPr>
                <w:rFonts w:asciiTheme="minorHAnsi" w:hAnsiTheme="minorHAnsi" w:cstheme="minorHAnsi"/>
                <w:b/>
                <w:i/>
              </w:rPr>
              <w:t xml:space="preserve">Statistics Literacy </w:t>
            </w:r>
            <w:r w:rsidRPr="00540E31">
              <w:rPr>
                <w:rFonts w:asciiTheme="minorHAnsi" w:hAnsiTheme="minorHAnsi" w:cstheme="minorHAnsi"/>
                <w:b/>
              </w:rPr>
              <w:t>curriculum (outline)</w:t>
            </w:r>
          </w:p>
        </w:tc>
        <w:tc>
          <w:tcPr>
            <w:tcW w:w="2102" w:type="dxa"/>
          </w:tcPr>
          <w:p w:rsidR="00314136" w:rsidRPr="00540E31" w:rsidRDefault="00BB519B" w:rsidP="00314136">
            <w:pPr>
              <w:pStyle w:val="ListParagraph"/>
              <w:tabs>
                <w:tab w:val="left" w:pos="720"/>
              </w:tabs>
              <w:ind w:left="0"/>
              <w:rPr>
                <w:rFonts w:asciiTheme="minorHAnsi" w:hAnsiTheme="minorHAnsi" w:cstheme="minorHAnsi"/>
                <w:b/>
              </w:rPr>
            </w:pPr>
            <w:r w:rsidRPr="00540E31">
              <w:rPr>
                <w:rFonts w:asciiTheme="minorHAnsi" w:hAnsiTheme="minorHAnsi" w:cstheme="minorHAnsi"/>
                <w:b/>
              </w:rPr>
              <w:t xml:space="preserve">Page </w:t>
            </w:r>
            <w:r w:rsidR="008D2C91">
              <w:rPr>
                <w:rFonts w:asciiTheme="minorHAnsi" w:hAnsiTheme="minorHAnsi" w:cstheme="minorHAnsi"/>
                <w:b/>
              </w:rPr>
              <w:t>9</w:t>
            </w:r>
          </w:p>
        </w:tc>
      </w:tr>
    </w:tbl>
    <w:p w:rsidR="00540E31" w:rsidRPr="00540E31" w:rsidRDefault="00540E31" w:rsidP="00540E31">
      <w:pPr>
        <w:tabs>
          <w:tab w:val="left" w:pos="720"/>
        </w:tabs>
        <w:rPr>
          <w:rFonts w:asciiTheme="minorHAnsi" w:hAnsiTheme="minorHAnsi" w:cstheme="minorHAnsi"/>
          <w:b/>
          <w:sz w:val="24"/>
          <w:szCs w:val="24"/>
        </w:rPr>
      </w:pPr>
    </w:p>
    <w:p w:rsidR="00540E31" w:rsidRPr="00540E31" w:rsidRDefault="00540E31" w:rsidP="00540E31">
      <w:pPr>
        <w:pStyle w:val="NoSpacing"/>
        <w:rPr>
          <w:rFonts w:asciiTheme="minorHAnsi" w:hAnsiTheme="minorHAnsi" w:cstheme="minorHAnsi"/>
          <w:sz w:val="24"/>
          <w:szCs w:val="24"/>
        </w:rPr>
      </w:pPr>
    </w:p>
    <w:p w:rsidR="00540E31" w:rsidRPr="00540E31" w:rsidRDefault="00540E31" w:rsidP="00540E31">
      <w:pPr>
        <w:tabs>
          <w:tab w:val="left" w:pos="720"/>
        </w:tabs>
        <w:ind w:left="720" w:hanging="720"/>
        <w:rPr>
          <w:rFonts w:asciiTheme="minorHAnsi" w:hAnsiTheme="minorHAnsi" w:cstheme="minorHAnsi"/>
          <w:b/>
          <w:sz w:val="24"/>
          <w:szCs w:val="24"/>
        </w:rPr>
      </w:pPr>
      <w:r w:rsidRPr="00540E31">
        <w:rPr>
          <w:rFonts w:asciiTheme="minorHAnsi" w:hAnsiTheme="minorHAnsi" w:cstheme="minorHAnsi"/>
          <w:b/>
          <w:sz w:val="24"/>
          <w:szCs w:val="24"/>
          <w:highlight w:val="yellow"/>
        </w:rPr>
        <w:t xml:space="preserve">#1: </w:t>
      </w:r>
      <w:r w:rsidRPr="00540E31">
        <w:rPr>
          <w:rFonts w:asciiTheme="minorHAnsi" w:hAnsiTheme="minorHAnsi" w:cstheme="minorHAnsi"/>
          <w:b/>
          <w:sz w:val="24"/>
          <w:szCs w:val="24"/>
          <w:highlight w:val="yellow"/>
        </w:rPr>
        <w:tab/>
      </w:r>
      <w:r w:rsidRPr="00540E31">
        <w:rPr>
          <w:rFonts w:asciiTheme="minorHAnsi" w:hAnsiTheme="minorHAnsi" w:cstheme="minorHAnsi"/>
          <w:b/>
          <w:i/>
          <w:sz w:val="24"/>
          <w:szCs w:val="24"/>
          <w:highlight w:val="yellow"/>
        </w:rPr>
        <w:t>‘</w:t>
      </w:r>
      <w:r w:rsidRPr="00540E31">
        <w:rPr>
          <w:rFonts w:asciiTheme="minorHAnsi" w:hAnsiTheme="minorHAnsi" w:cstheme="minorHAnsi"/>
          <w:b/>
          <w:i/>
          <w:sz w:val="24"/>
          <w:szCs w:val="24"/>
          <w:highlight w:val="yellow"/>
        </w:rPr>
        <w:t xml:space="preserve">INTRODUCTION TO OPEN </w:t>
      </w:r>
      <w:r w:rsidRPr="00540E31">
        <w:rPr>
          <w:rFonts w:asciiTheme="minorHAnsi" w:hAnsiTheme="minorHAnsi" w:cstheme="minorHAnsi"/>
          <w:b/>
          <w:i/>
          <w:sz w:val="24"/>
          <w:szCs w:val="24"/>
          <w:highlight w:val="yellow"/>
        </w:rPr>
        <w:t>DATA</w:t>
      </w:r>
      <w:r w:rsidRPr="00540E31">
        <w:rPr>
          <w:rFonts w:asciiTheme="minorHAnsi" w:hAnsiTheme="minorHAnsi" w:cstheme="minorHAnsi"/>
          <w:b/>
          <w:i/>
          <w:sz w:val="24"/>
          <w:szCs w:val="24"/>
          <w:highlight w:val="yellow"/>
        </w:rPr>
        <w:t>’</w:t>
      </w:r>
      <w:r w:rsidRPr="00540E31">
        <w:rPr>
          <w:rFonts w:asciiTheme="minorHAnsi" w:hAnsiTheme="minorHAnsi" w:cstheme="minorHAnsi"/>
          <w:b/>
          <w:i/>
          <w:sz w:val="24"/>
          <w:szCs w:val="24"/>
          <w:highlight w:val="yellow"/>
        </w:rPr>
        <w:t xml:space="preserve"> </w:t>
      </w:r>
      <w:r w:rsidRPr="00540E31">
        <w:rPr>
          <w:rFonts w:asciiTheme="minorHAnsi" w:hAnsiTheme="minorHAnsi" w:cstheme="minorHAnsi"/>
          <w:b/>
          <w:sz w:val="24"/>
          <w:szCs w:val="24"/>
          <w:highlight w:val="yellow"/>
        </w:rPr>
        <w:t>(</w:t>
      </w:r>
      <w:r w:rsidRPr="00540E31">
        <w:rPr>
          <w:rFonts w:asciiTheme="minorHAnsi" w:hAnsiTheme="minorHAnsi" w:cstheme="minorHAnsi"/>
          <w:b/>
          <w:sz w:val="24"/>
          <w:szCs w:val="24"/>
          <w:highlight w:val="yellow"/>
        </w:rPr>
        <w:t xml:space="preserve">E-LEARNING &amp; </w:t>
      </w:r>
      <w:r w:rsidRPr="00540E31">
        <w:rPr>
          <w:rFonts w:asciiTheme="minorHAnsi" w:hAnsiTheme="minorHAnsi" w:cstheme="minorHAnsi"/>
          <w:b/>
          <w:sz w:val="24"/>
          <w:szCs w:val="24"/>
          <w:highlight w:val="yellow"/>
        </w:rPr>
        <w:t>FACE-TO-FACE CAPACITY DEVELOPMENT)</w:t>
      </w:r>
    </w:p>
    <w:p w:rsidR="00540E31" w:rsidRPr="00540E31" w:rsidRDefault="00540E31" w:rsidP="00540E31">
      <w:pPr>
        <w:pStyle w:val="NoSpacing"/>
        <w:rPr>
          <w:rFonts w:asciiTheme="minorHAnsi" w:hAnsiTheme="minorHAnsi" w:cstheme="minorHAnsi"/>
          <w:color w:val="333333"/>
          <w:kern w:val="36"/>
          <w:sz w:val="24"/>
          <w:szCs w:val="24"/>
          <w:lang w:val="en"/>
        </w:rPr>
      </w:pPr>
    </w:p>
    <w:p w:rsidR="00540E31" w:rsidRPr="00540E31" w:rsidRDefault="00540E31" w:rsidP="00540E31">
      <w:pPr>
        <w:rPr>
          <w:rFonts w:asciiTheme="minorHAnsi" w:hAnsiTheme="minorHAnsi" w:cstheme="minorHAnsi"/>
          <w:sz w:val="24"/>
          <w:szCs w:val="24"/>
        </w:rPr>
      </w:pPr>
      <w:r w:rsidRPr="00540E31">
        <w:rPr>
          <w:rFonts w:asciiTheme="minorHAnsi" w:hAnsiTheme="minorHAnsi" w:cstheme="minorHAnsi"/>
          <w:b/>
          <w:sz w:val="24"/>
          <w:szCs w:val="24"/>
        </w:rPr>
        <w:t xml:space="preserve">Design and Creation of </w:t>
      </w:r>
      <w:r>
        <w:rPr>
          <w:rFonts w:asciiTheme="minorHAnsi" w:hAnsiTheme="minorHAnsi" w:cstheme="minorHAnsi"/>
          <w:b/>
          <w:i/>
          <w:sz w:val="24"/>
          <w:szCs w:val="24"/>
        </w:rPr>
        <w:t xml:space="preserve">Introduction to Open Data </w:t>
      </w:r>
      <w:r w:rsidRPr="00540E31">
        <w:rPr>
          <w:rFonts w:asciiTheme="minorHAnsi" w:hAnsiTheme="minorHAnsi" w:cstheme="minorHAnsi"/>
          <w:b/>
          <w:sz w:val="24"/>
          <w:szCs w:val="24"/>
        </w:rPr>
        <w:t>Curricula</w:t>
      </w:r>
      <w:r w:rsidRPr="00540E31">
        <w:rPr>
          <w:rFonts w:asciiTheme="minorHAnsi" w:hAnsiTheme="minorHAnsi" w:cstheme="minorHAnsi"/>
          <w:sz w:val="24"/>
          <w:szCs w:val="24"/>
        </w:rPr>
        <w:t xml:space="preserve">. </w:t>
      </w:r>
      <w:r w:rsidRPr="00540E31">
        <w:rPr>
          <w:rFonts w:asciiTheme="minorHAnsi" w:hAnsiTheme="minorHAnsi" w:cstheme="minorHAnsi"/>
          <w:color w:val="333333"/>
          <w:sz w:val="24"/>
          <w:szCs w:val="24"/>
          <w:lang w:val="en"/>
        </w:rPr>
        <w:t>The World Bank has developed a series of</w:t>
      </w:r>
      <w:r>
        <w:rPr>
          <w:rFonts w:asciiTheme="minorHAnsi" w:hAnsiTheme="minorHAnsi" w:cstheme="minorHAnsi"/>
          <w:color w:val="333333"/>
          <w:sz w:val="24"/>
          <w:szCs w:val="24"/>
          <w:lang w:val="en"/>
        </w:rPr>
        <w:t xml:space="preserve"> </w:t>
      </w:r>
      <w:r w:rsidRPr="00540E31">
        <w:rPr>
          <w:rFonts w:asciiTheme="minorHAnsi" w:hAnsiTheme="minorHAnsi" w:cstheme="minorHAnsi"/>
          <w:color w:val="333333"/>
          <w:sz w:val="24"/>
          <w:szCs w:val="24"/>
          <w:lang w:val="en"/>
        </w:rPr>
        <w:t xml:space="preserve">courses to provide knowledge and skills </w:t>
      </w:r>
      <w:r>
        <w:rPr>
          <w:rFonts w:asciiTheme="minorHAnsi" w:hAnsiTheme="minorHAnsi" w:cstheme="minorHAnsi"/>
          <w:color w:val="333333"/>
          <w:sz w:val="24"/>
          <w:szCs w:val="24"/>
          <w:lang w:val="en"/>
        </w:rPr>
        <w:t xml:space="preserve">for both </w:t>
      </w:r>
      <w:r w:rsidRPr="00540E31">
        <w:rPr>
          <w:rFonts w:asciiTheme="minorHAnsi" w:hAnsiTheme="minorHAnsi" w:cstheme="minorHAnsi"/>
          <w:color w:val="333333"/>
          <w:sz w:val="24"/>
          <w:szCs w:val="24"/>
          <w:lang w:val="en"/>
        </w:rPr>
        <w:t>practitioners and users of open data. Each course in the series is designed for a distinct user segment, and provides deep technical skills, extensive examples and case studies, with an emphasis on open data in developing countries.</w:t>
      </w:r>
      <w:r w:rsidRPr="00540E31">
        <w:rPr>
          <w:rFonts w:asciiTheme="minorHAnsi" w:hAnsiTheme="minorHAnsi" w:cstheme="minorHAnsi"/>
          <w:sz w:val="24"/>
          <w:szCs w:val="24"/>
        </w:rPr>
        <w:t xml:space="preserve"> </w:t>
      </w:r>
    </w:p>
    <w:p w:rsidR="00540E31" w:rsidRPr="00540E31" w:rsidRDefault="00540E31" w:rsidP="00540E31">
      <w:pPr>
        <w:rPr>
          <w:rFonts w:asciiTheme="minorHAnsi" w:hAnsiTheme="minorHAnsi" w:cstheme="minorHAnsi"/>
          <w:sz w:val="24"/>
          <w:szCs w:val="24"/>
        </w:rPr>
      </w:pPr>
    </w:p>
    <w:p w:rsidR="00540E31" w:rsidRPr="00540E31" w:rsidRDefault="00540E31" w:rsidP="00540E31">
      <w:pPr>
        <w:rPr>
          <w:rFonts w:asciiTheme="minorHAnsi" w:hAnsiTheme="minorHAnsi" w:cstheme="minorHAnsi"/>
          <w:sz w:val="24"/>
          <w:szCs w:val="24"/>
        </w:rPr>
      </w:pPr>
      <w:r w:rsidRPr="00540E31">
        <w:rPr>
          <w:rFonts w:asciiTheme="minorHAnsi" w:hAnsiTheme="minorHAnsi" w:cstheme="minorHAnsi"/>
          <w:b/>
          <w:sz w:val="24"/>
          <w:szCs w:val="24"/>
        </w:rPr>
        <w:t>Audience</w:t>
      </w:r>
      <w:r w:rsidRPr="00540E31">
        <w:rPr>
          <w:rFonts w:asciiTheme="minorHAnsi" w:hAnsiTheme="minorHAnsi" w:cstheme="minorHAnsi"/>
          <w:sz w:val="24"/>
          <w:szCs w:val="24"/>
        </w:rPr>
        <w:t xml:space="preserve">.  </w:t>
      </w:r>
      <w:r w:rsidR="00591CB4">
        <w:rPr>
          <w:rFonts w:asciiTheme="minorHAnsi" w:hAnsiTheme="minorHAnsi" w:cstheme="minorHAnsi"/>
          <w:sz w:val="24"/>
          <w:szCs w:val="24"/>
        </w:rPr>
        <w:t xml:space="preserve">Each course </w:t>
      </w:r>
      <w:r w:rsidRPr="00540E31">
        <w:rPr>
          <w:rFonts w:asciiTheme="minorHAnsi" w:hAnsiTheme="minorHAnsi" w:cstheme="minorHAnsi"/>
          <w:sz w:val="24"/>
          <w:szCs w:val="24"/>
        </w:rPr>
        <w:t>curricul</w:t>
      </w:r>
      <w:r w:rsidR="00591CB4">
        <w:rPr>
          <w:rFonts w:asciiTheme="minorHAnsi" w:hAnsiTheme="minorHAnsi" w:cstheme="minorHAnsi"/>
          <w:sz w:val="24"/>
          <w:szCs w:val="24"/>
        </w:rPr>
        <w:t>um is designed to introduce open data to a target audience.  Specifically, we offer one course each for data producers, data users, and policymakers</w:t>
      </w:r>
      <w:r w:rsidRPr="00540E31">
        <w:rPr>
          <w:rFonts w:asciiTheme="minorHAnsi" w:hAnsiTheme="minorHAnsi" w:cstheme="minorHAnsi"/>
          <w:sz w:val="24"/>
          <w:szCs w:val="24"/>
        </w:rPr>
        <w:t>.  The curriculum is deliberately designed to be portable and extensible, to be useful across country contexts.</w:t>
      </w:r>
    </w:p>
    <w:p w:rsidR="00540E31" w:rsidRPr="00540E31" w:rsidRDefault="00540E31" w:rsidP="00540E31">
      <w:pPr>
        <w:rPr>
          <w:rFonts w:asciiTheme="minorHAnsi" w:hAnsiTheme="minorHAnsi" w:cstheme="minorHAnsi"/>
          <w:sz w:val="24"/>
          <w:szCs w:val="24"/>
        </w:rPr>
      </w:pPr>
    </w:p>
    <w:p w:rsidR="00540E31" w:rsidRPr="00540E31" w:rsidRDefault="00540E31" w:rsidP="00540E31">
      <w:pPr>
        <w:rPr>
          <w:rFonts w:asciiTheme="minorHAnsi" w:hAnsiTheme="minorHAnsi" w:cstheme="minorHAnsi"/>
          <w:b/>
          <w:sz w:val="24"/>
          <w:szCs w:val="24"/>
        </w:rPr>
      </w:pPr>
      <w:r w:rsidRPr="00540E31">
        <w:rPr>
          <w:rFonts w:asciiTheme="minorHAnsi" w:hAnsiTheme="minorHAnsi" w:cstheme="minorHAnsi"/>
          <w:b/>
          <w:sz w:val="24"/>
          <w:szCs w:val="24"/>
        </w:rPr>
        <w:t>Delivery</w:t>
      </w:r>
      <w:r w:rsidRPr="00540E31">
        <w:rPr>
          <w:rFonts w:asciiTheme="minorHAnsi" w:hAnsiTheme="minorHAnsi" w:cstheme="minorHAnsi"/>
          <w:sz w:val="24"/>
          <w:szCs w:val="24"/>
        </w:rPr>
        <w:t xml:space="preserve">.  The curriculum comprises </w:t>
      </w:r>
      <w:r w:rsidR="00591CB4">
        <w:rPr>
          <w:rFonts w:asciiTheme="minorHAnsi" w:hAnsiTheme="minorHAnsi" w:cstheme="minorHAnsi"/>
          <w:sz w:val="24"/>
          <w:szCs w:val="24"/>
        </w:rPr>
        <w:t>3 separate e-learning courses</w:t>
      </w:r>
      <w:r w:rsidRPr="00540E31">
        <w:rPr>
          <w:rFonts w:asciiTheme="minorHAnsi" w:hAnsiTheme="minorHAnsi" w:cstheme="minorHAnsi"/>
          <w:sz w:val="24"/>
          <w:szCs w:val="24"/>
        </w:rPr>
        <w:t xml:space="preserve">, which can be delivered </w:t>
      </w:r>
      <w:r w:rsidR="00591CB4">
        <w:rPr>
          <w:rFonts w:asciiTheme="minorHAnsi" w:hAnsiTheme="minorHAnsi" w:cstheme="minorHAnsi"/>
          <w:sz w:val="24"/>
          <w:szCs w:val="24"/>
        </w:rPr>
        <w:t xml:space="preserve">as either self-paced courses or as facilitated/group learning.  </w:t>
      </w:r>
      <w:r w:rsidRPr="00540E31">
        <w:rPr>
          <w:rFonts w:asciiTheme="minorHAnsi" w:hAnsiTheme="minorHAnsi" w:cstheme="minorHAnsi"/>
          <w:sz w:val="24"/>
          <w:szCs w:val="24"/>
        </w:rPr>
        <w:t xml:space="preserve">Delivery of </w:t>
      </w:r>
      <w:r w:rsidR="00591CB4">
        <w:rPr>
          <w:rFonts w:asciiTheme="minorHAnsi" w:hAnsiTheme="minorHAnsi" w:cstheme="minorHAnsi"/>
          <w:sz w:val="24"/>
          <w:szCs w:val="24"/>
        </w:rPr>
        <w:t xml:space="preserve">each course can be </w:t>
      </w:r>
      <w:r w:rsidRPr="00540E31">
        <w:rPr>
          <w:rFonts w:asciiTheme="minorHAnsi" w:hAnsiTheme="minorHAnsi" w:cstheme="minorHAnsi"/>
          <w:sz w:val="24"/>
          <w:szCs w:val="24"/>
        </w:rPr>
        <w:t xml:space="preserve">complemented by Training of Trainers workshops to </w:t>
      </w:r>
      <w:r w:rsidR="00591CB4">
        <w:rPr>
          <w:rFonts w:asciiTheme="minorHAnsi" w:hAnsiTheme="minorHAnsi" w:cstheme="minorHAnsi"/>
          <w:sz w:val="24"/>
          <w:szCs w:val="24"/>
        </w:rPr>
        <w:t xml:space="preserve">enable further delivery of these courses by </w:t>
      </w:r>
      <w:r w:rsidR="008D2C91">
        <w:rPr>
          <w:rFonts w:asciiTheme="minorHAnsi" w:hAnsiTheme="minorHAnsi" w:cstheme="minorHAnsi"/>
          <w:sz w:val="24"/>
          <w:szCs w:val="24"/>
        </w:rPr>
        <w:t>local counterparts</w:t>
      </w:r>
      <w:r w:rsidRPr="00540E31">
        <w:rPr>
          <w:rFonts w:asciiTheme="minorHAnsi" w:hAnsiTheme="minorHAnsi" w:cstheme="minorHAnsi"/>
          <w:sz w:val="24"/>
          <w:szCs w:val="24"/>
        </w:rPr>
        <w:t>.</w:t>
      </w:r>
    </w:p>
    <w:p w:rsidR="00540E31" w:rsidRDefault="00540E31" w:rsidP="00540E31">
      <w:pPr>
        <w:pStyle w:val="NoSpacing"/>
        <w:rPr>
          <w:rFonts w:asciiTheme="minorHAnsi" w:hAnsiTheme="minorHAnsi" w:cstheme="minorHAnsi"/>
          <w:color w:val="333333"/>
          <w:sz w:val="24"/>
          <w:szCs w:val="24"/>
          <w:lang w:val="en"/>
        </w:rPr>
      </w:pPr>
    </w:p>
    <w:p w:rsidR="00540E31" w:rsidRPr="00540E31" w:rsidRDefault="008D2C91" w:rsidP="008D2C91">
      <w:pPr>
        <w:pStyle w:val="NoSpacing"/>
        <w:ind w:left="720"/>
        <w:rPr>
          <w:rFonts w:asciiTheme="minorHAnsi" w:hAnsiTheme="minorHAnsi" w:cstheme="minorHAnsi"/>
          <w:color w:val="333333"/>
          <w:sz w:val="24"/>
          <w:szCs w:val="24"/>
          <w:lang w:val="en"/>
        </w:rPr>
      </w:pPr>
      <w:r w:rsidRPr="008D2C91">
        <w:rPr>
          <w:rFonts w:asciiTheme="minorHAnsi" w:hAnsiTheme="minorHAnsi" w:cstheme="minorHAnsi"/>
          <w:b/>
          <w:color w:val="333333"/>
          <w:sz w:val="24"/>
          <w:szCs w:val="24"/>
          <w:u w:val="single"/>
          <w:lang w:val="en"/>
        </w:rPr>
        <w:t xml:space="preserve">Course 1: </w:t>
      </w:r>
      <w:hyperlink r:id="rId7" w:history="1">
        <w:r w:rsidR="00540E31" w:rsidRPr="008D2C91">
          <w:rPr>
            <w:rFonts w:asciiTheme="minorHAnsi" w:hAnsiTheme="minorHAnsi" w:cstheme="minorHAnsi"/>
            <w:color w:val="0000FF"/>
            <w:sz w:val="24"/>
            <w:szCs w:val="24"/>
            <w:u w:val="single"/>
            <w:lang w:val="en"/>
          </w:rPr>
          <w:t>Open Data for Data Producers</w:t>
        </w:r>
      </w:hyperlink>
      <w:r w:rsidR="00540E31" w:rsidRPr="00540E31">
        <w:rPr>
          <w:rFonts w:asciiTheme="minorHAnsi" w:hAnsiTheme="minorHAnsi" w:cstheme="minorHAnsi"/>
          <w:color w:val="333333"/>
          <w:sz w:val="24"/>
          <w:szCs w:val="24"/>
          <w:lang w:val="en"/>
        </w:rPr>
        <w:t xml:space="preserve"> provides a broad overview of Open Data principles and best practices from the standpoint of a data producer, and empowers data managers and technical staff with the background and skills to contribute to the Open Data community. This course is primarily intended for managers and technical staff involved in the production, management, and curation of data, particularly within government ministries. It assumes no prior knowledge of Open Data or specific technical skills. Upon completion, users may take an online assessment test to obtain a completion certificate from the online platform.</w:t>
      </w:r>
    </w:p>
    <w:p w:rsidR="008D2C91" w:rsidRDefault="008D2C91" w:rsidP="008D2C91">
      <w:pPr>
        <w:pStyle w:val="NoSpacing"/>
        <w:ind w:left="720"/>
        <w:rPr>
          <w:rFonts w:asciiTheme="minorHAnsi" w:hAnsiTheme="minorHAnsi" w:cstheme="minorHAnsi"/>
          <w:b/>
          <w:color w:val="333333"/>
          <w:sz w:val="24"/>
          <w:szCs w:val="24"/>
          <w:lang w:val="en"/>
        </w:rPr>
      </w:pPr>
    </w:p>
    <w:p w:rsidR="00540E31" w:rsidRPr="00540E31" w:rsidRDefault="008D2C91" w:rsidP="008D2C91">
      <w:pPr>
        <w:pStyle w:val="NoSpacing"/>
        <w:ind w:left="720"/>
        <w:rPr>
          <w:rFonts w:asciiTheme="minorHAnsi" w:hAnsiTheme="minorHAnsi" w:cstheme="minorHAnsi"/>
          <w:color w:val="333333"/>
          <w:sz w:val="24"/>
          <w:szCs w:val="24"/>
          <w:lang w:val="en"/>
        </w:rPr>
      </w:pPr>
      <w:r w:rsidRPr="008D2C91">
        <w:rPr>
          <w:rFonts w:asciiTheme="minorHAnsi" w:hAnsiTheme="minorHAnsi" w:cstheme="minorHAnsi"/>
          <w:b/>
          <w:color w:val="333333"/>
          <w:sz w:val="24"/>
          <w:szCs w:val="24"/>
          <w:u w:val="single"/>
          <w:lang w:val="en"/>
        </w:rPr>
        <w:t>Course 2:</w:t>
      </w:r>
      <w:r w:rsidRPr="008D2C91">
        <w:rPr>
          <w:rFonts w:asciiTheme="minorHAnsi" w:hAnsiTheme="minorHAnsi" w:cstheme="minorHAnsi"/>
          <w:color w:val="333333"/>
          <w:sz w:val="24"/>
          <w:szCs w:val="24"/>
          <w:u w:val="single"/>
          <w:lang w:val="en"/>
        </w:rPr>
        <w:t xml:space="preserve"> </w:t>
      </w:r>
      <w:hyperlink r:id="rId8" w:history="1">
        <w:r w:rsidR="00540E31" w:rsidRPr="008D2C91">
          <w:rPr>
            <w:rFonts w:asciiTheme="minorHAnsi" w:hAnsiTheme="minorHAnsi" w:cstheme="minorHAnsi"/>
            <w:color w:val="0000FF"/>
            <w:sz w:val="24"/>
            <w:szCs w:val="24"/>
            <w:u w:val="single"/>
            <w:lang w:val="en"/>
          </w:rPr>
          <w:t>Open Data for Data Users</w:t>
        </w:r>
      </w:hyperlink>
      <w:r w:rsidR="00540E31" w:rsidRPr="00540E31">
        <w:rPr>
          <w:rFonts w:asciiTheme="minorHAnsi" w:hAnsiTheme="minorHAnsi" w:cstheme="minorHAnsi"/>
          <w:color w:val="333333"/>
          <w:sz w:val="24"/>
          <w:szCs w:val="24"/>
          <w:lang w:val="en"/>
        </w:rPr>
        <w:t xml:space="preserve"> provides a broad overview of Open Data from a user standpoint, and empowers anyone to take full advantage of Open Data. It is intended for anyone who wants to make better use of Open Data, including ordinary citizens, and assumes no prior knowledge of Open Data or technical skills. Upon completion, users may take an online assessment test to obtain a completion certificate from the online platform.</w:t>
      </w:r>
    </w:p>
    <w:p w:rsidR="008D2C91" w:rsidRDefault="008D2C91" w:rsidP="008D2C91">
      <w:pPr>
        <w:pStyle w:val="NoSpacing"/>
        <w:ind w:left="720"/>
        <w:rPr>
          <w:rFonts w:asciiTheme="minorHAnsi" w:hAnsiTheme="minorHAnsi" w:cstheme="minorHAnsi"/>
          <w:b/>
          <w:color w:val="333333"/>
          <w:sz w:val="24"/>
          <w:szCs w:val="24"/>
          <w:lang w:val="en"/>
        </w:rPr>
      </w:pPr>
    </w:p>
    <w:p w:rsidR="00540E31" w:rsidRPr="00540E31" w:rsidRDefault="008D2C91" w:rsidP="008D2C91">
      <w:pPr>
        <w:pStyle w:val="NoSpacing"/>
        <w:ind w:left="720"/>
        <w:rPr>
          <w:rFonts w:asciiTheme="minorHAnsi" w:hAnsiTheme="minorHAnsi" w:cstheme="minorHAnsi"/>
          <w:color w:val="333333"/>
          <w:sz w:val="24"/>
          <w:szCs w:val="24"/>
          <w:lang w:val="en"/>
        </w:rPr>
      </w:pPr>
      <w:r w:rsidRPr="008D2C91">
        <w:rPr>
          <w:rFonts w:asciiTheme="minorHAnsi" w:hAnsiTheme="minorHAnsi" w:cstheme="minorHAnsi"/>
          <w:b/>
          <w:color w:val="333333"/>
          <w:sz w:val="24"/>
          <w:szCs w:val="24"/>
          <w:u w:val="single"/>
          <w:lang w:val="en"/>
        </w:rPr>
        <w:t>Course 3:</w:t>
      </w:r>
      <w:r w:rsidRPr="008D2C91">
        <w:rPr>
          <w:rFonts w:asciiTheme="minorHAnsi" w:hAnsiTheme="minorHAnsi" w:cstheme="minorHAnsi"/>
          <w:color w:val="333333"/>
          <w:sz w:val="24"/>
          <w:szCs w:val="24"/>
          <w:u w:val="single"/>
          <w:lang w:val="en"/>
        </w:rPr>
        <w:t xml:space="preserve"> </w:t>
      </w:r>
      <w:hyperlink r:id="rId9" w:history="1">
        <w:r w:rsidR="00540E31" w:rsidRPr="008D2C91">
          <w:rPr>
            <w:rFonts w:asciiTheme="minorHAnsi" w:hAnsiTheme="minorHAnsi" w:cstheme="minorHAnsi"/>
            <w:color w:val="0000FF"/>
            <w:sz w:val="24"/>
            <w:szCs w:val="24"/>
            <w:u w:val="single"/>
            <w:lang w:val="en"/>
          </w:rPr>
          <w:t>Open Data for Policymakers</w:t>
        </w:r>
      </w:hyperlink>
      <w:r w:rsidR="00540E31" w:rsidRPr="00540E31">
        <w:rPr>
          <w:rFonts w:asciiTheme="minorHAnsi" w:hAnsiTheme="minorHAnsi" w:cstheme="minorHAnsi"/>
          <w:color w:val="333333"/>
          <w:sz w:val="24"/>
          <w:szCs w:val="24"/>
          <w:lang w:val="en"/>
        </w:rPr>
        <w:t xml:space="preserve"> provides a general overview of Open Data principles and best practices for public policymakers, with focus on the development and implementation of an Open Data program. It primarily intended for public policymakers in governments that are considering the </w:t>
      </w:r>
      <w:r w:rsidR="00540E31" w:rsidRPr="00540E31">
        <w:rPr>
          <w:rFonts w:asciiTheme="minorHAnsi" w:hAnsiTheme="minorHAnsi" w:cstheme="minorHAnsi"/>
          <w:color w:val="333333"/>
          <w:sz w:val="24"/>
          <w:szCs w:val="24"/>
          <w:lang w:val="en"/>
        </w:rPr>
        <w:lastRenderedPageBreak/>
        <w:t>establishment or expansion of an Open Data program</w:t>
      </w:r>
      <w:r w:rsidR="00451A4D">
        <w:rPr>
          <w:rFonts w:asciiTheme="minorHAnsi" w:hAnsiTheme="minorHAnsi" w:cstheme="minorHAnsi"/>
          <w:color w:val="333333"/>
          <w:sz w:val="24"/>
          <w:szCs w:val="24"/>
          <w:lang w:val="en"/>
        </w:rPr>
        <w:t xml:space="preserve"> </w:t>
      </w:r>
      <w:r w:rsidR="00540E31" w:rsidRPr="00540E31">
        <w:rPr>
          <w:rFonts w:asciiTheme="minorHAnsi" w:hAnsiTheme="minorHAnsi" w:cstheme="minorHAnsi"/>
          <w:color w:val="333333"/>
          <w:sz w:val="24"/>
          <w:szCs w:val="24"/>
          <w:lang w:val="en"/>
        </w:rPr>
        <w:t>and assumes no prior knowledge of Open Data or technical skills. This course is much shorter than the other two</w:t>
      </w:r>
      <w:r w:rsidR="00451A4D">
        <w:rPr>
          <w:rFonts w:asciiTheme="minorHAnsi" w:hAnsiTheme="minorHAnsi" w:cstheme="minorHAnsi"/>
          <w:color w:val="333333"/>
          <w:sz w:val="24"/>
          <w:szCs w:val="24"/>
          <w:lang w:val="en"/>
        </w:rPr>
        <w:t xml:space="preserve"> </w:t>
      </w:r>
      <w:r w:rsidR="00540E31" w:rsidRPr="00540E31">
        <w:rPr>
          <w:rFonts w:asciiTheme="minorHAnsi" w:hAnsiTheme="minorHAnsi" w:cstheme="minorHAnsi"/>
          <w:color w:val="333333"/>
          <w:sz w:val="24"/>
          <w:szCs w:val="24"/>
          <w:lang w:val="en"/>
        </w:rPr>
        <w:t>and pro</w:t>
      </w:r>
      <w:bookmarkStart w:id="0" w:name="_GoBack"/>
      <w:bookmarkEnd w:id="0"/>
      <w:r w:rsidR="00540E31" w:rsidRPr="00540E31">
        <w:rPr>
          <w:rFonts w:asciiTheme="minorHAnsi" w:hAnsiTheme="minorHAnsi" w:cstheme="minorHAnsi"/>
          <w:color w:val="333333"/>
          <w:sz w:val="24"/>
          <w:szCs w:val="24"/>
          <w:lang w:val="en"/>
        </w:rPr>
        <w:t>vides no certificate option.</w:t>
      </w:r>
    </w:p>
    <w:p w:rsidR="00540E31" w:rsidRPr="00540E31" w:rsidRDefault="00540E31" w:rsidP="00540E31">
      <w:pPr>
        <w:pStyle w:val="NoSpacing"/>
        <w:rPr>
          <w:rFonts w:asciiTheme="minorHAnsi" w:hAnsiTheme="minorHAnsi" w:cstheme="minorHAnsi"/>
          <w:sz w:val="24"/>
          <w:szCs w:val="24"/>
        </w:rPr>
      </w:pPr>
    </w:p>
    <w:p w:rsidR="00314136" w:rsidRPr="00540E31" w:rsidRDefault="00314136" w:rsidP="000F7B1B">
      <w:pPr>
        <w:tabs>
          <w:tab w:val="left" w:pos="720"/>
        </w:tabs>
        <w:ind w:left="720" w:hanging="720"/>
        <w:rPr>
          <w:rFonts w:asciiTheme="minorHAnsi" w:hAnsiTheme="minorHAnsi" w:cstheme="minorHAnsi"/>
          <w:b/>
          <w:sz w:val="24"/>
          <w:szCs w:val="24"/>
        </w:rPr>
      </w:pPr>
    </w:p>
    <w:p w:rsidR="000F7B1B" w:rsidRPr="00540E31" w:rsidRDefault="000F7B1B" w:rsidP="000F7B1B">
      <w:pPr>
        <w:tabs>
          <w:tab w:val="left" w:pos="720"/>
        </w:tabs>
        <w:ind w:left="720" w:hanging="720"/>
        <w:rPr>
          <w:rFonts w:asciiTheme="minorHAnsi" w:hAnsiTheme="minorHAnsi" w:cstheme="minorHAnsi"/>
          <w:b/>
          <w:sz w:val="24"/>
          <w:szCs w:val="24"/>
        </w:rPr>
      </w:pPr>
      <w:r w:rsidRPr="00540E31">
        <w:rPr>
          <w:rFonts w:asciiTheme="minorHAnsi" w:hAnsiTheme="minorHAnsi" w:cstheme="minorHAnsi"/>
          <w:b/>
          <w:sz w:val="24"/>
          <w:szCs w:val="24"/>
          <w:highlight w:val="yellow"/>
        </w:rPr>
        <w:t>#</w:t>
      </w:r>
      <w:r w:rsidR="00540E31" w:rsidRPr="00540E31">
        <w:rPr>
          <w:rFonts w:asciiTheme="minorHAnsi" w:hAnsiTheme="minorHAnsi" w:cstheme="minorHAnsi"/>
          <w:b/>
          <w:sz w:val="24"/>
          <w:szCs w:val="24"/>
          <w:highlight w:val="yellow"/>
        </w:rPr>
        <w:t>2</w:t>
      </w:r>
      <w:r w:rsidRPr="00540E31">
        <w:rPr>
          <w:rFonts w:asciiTheme="minorHAnsi" w:hAnsiTheme="minorHAnsi" w:cstheme="minorHAnsi"/>
          <w:b/>
          <w:sz w:val="24"/>
          <w:szCs w:val="24"/>
          <w:highlight w:val="yellow"/>
        </w:rPr>
        <w:t xml:space="preserve">: </w:t>
      </w:r>
      <w:r w:rsidRPr="00540E31">
        <w:rPr>
          <w:rFonts w:asciiTheme="minorHAnsi" w:hAnsiTheme="minorHAnsi" w:cstheme="minorHAnsi"/>
          <w:b/>
          <w:sz w:val="24"/>
          <w:szCs w:val="24"/>
          <w:highlight w:val="yellow"/>
        </w:rPr>
        <w:tab/>
      </w:r>
      <w:r w:rsidRPr="00540E31">
        <w:rPr>
          <w:rFonts w:asciiTheme="minorHAnsi" w:hAnsiTheme="minorHAnsi" w:cstheme="minorHAnsi"/>
          <w:b/>
          <w:i/>
          <w:sz w:val="24"/>
          <w:szCs w:val="24"/>
          <w:highlight w:val="yellow"/>
        </w:rPr>
        <w:t>‘DATA LITERACY’</w:t>
      </w:r>
      <w:r w:rsidRPr="00540E31">
        <w:rPr>
          <w:rFonts w:asciiTheme="minorHAnsi" w:hAnsiTheme="minorHAnsi" w:cstheme="minorHAnsi"/>
          <w:b/>
          <w:sz w:val="24"/>
          <w:szCs w:val="24"/>
          <w:highlight w:val="yellow"/>
        </w:rPr>
        <w:t xml:space="preserve"> CURRICULUM (FOR FACE-TO-FACE CAPACITY DEVELOPMENT)</w:t>
      </w:r>
    </w:p>
    <w:p w:rsidR="000F7B1B" w:rsidRPr="00540E31" w:rsidRDefault="000F7B1B" w:rsidP="000F7B1B">
      <w:pPr>
        <w:rPr>
          <w:rFonts w:asciiTheme="minorHAnsi" w:hAnsiTheme="minorHAnsi" w:cstheme="minorHAnsi"/>
          <w:sz w:val="24"/>
          <w:szCs w:val="24"/>
        </w:rPr>
      </w:pPr>
    </w:p>
    <w:p w:rsidR="000F7B1B" w:rsidRPr="00540E31" w:rsidRDefault="000F7B1B" w:rsidP="000F7B1B">
      <w:pPr>
        <w:rPr>
          <w:rFonts w:asciiTheme="minorHAnsi" w:hAnsiTheme="minorHAnsi" w:cstheme="minorHAnsi"/>
          <w:sz w:val="24"/>
          <w:szCs w:val="24"/>
        </w:rPr>
      </w:pPr>
      <w:r w:rsidRPr="00540E31">
        <w:rPr>
          <w:rFonts w:asciiTheme="minorHAnsi" w:hAnsiTheme="minorHAnsi" w:cstheme="minorHAnsi"/>
          <w:b/>
          <w:sz w:val="24"/>
          <w:szCs w:val="24"/>
        </w:rPr>
        <w:t xml:space="preserve">Design and Creation of Customized </w:t>
      </w:r>
      <w:r w:rsidRPr="00540E31">
        <w:rPr>
          <w:rFonts w:asciiTheme="minorHAnsi" w:hAnsiTheme="minorHAnsi" w:cstheme="minorHAnsi"/>
          <w:b/>
          <w:i/>
          <w:sz w:val="24"/>
          <w:szCs w:val="24"/>
        </w:rPr>
        <w:t>Data Literacy</w:t>
      </w:r>
      <w:r w:rsidRPr="00540E31">
        <w:rPr>
          <w:rFonts w:asciiTheme="minorHAnsi" w:hAnsiTheme="minorHAnsi" w:cstheme="minorHAnsi"/>
          <w:b/>
          <w:sz w:val="24"/>
          <w:szCs w:val="24"/>
        </w:rPr>
        <w:t xml:space="preserve"> Curricula</w:t>
      </w:r>
      <w:r w:rsidRPr="00540E31">
        <w:rPr>
          <w:rFonts w:asciiTheme="minorHAnsi" w:hAnsiTheme="minorHAnsi" w:cstheme="minorHAnsi"/>
          <w:sz w:val="24"/>
          <w:szCs w:val="24"/>
        </w:rPr>
        <w:t xml:space="preserve">. This includes curricula for Intro, intermediate, and advanced data literacy capacity development to be customized and delivered, reflective of priorities surfaced from stakeholder consultations.  These curricular materials will be handed over (via </w:t>
      </w:r>
      <w:proofErr w:type="spellStart"/>
      <w:r w:rsidRPr="00540E31">
        <w:rPr>
          <w:rFonts w:asciiTheme="minorHAnsi" w:hAnsiTheme="minorHAnsi" w:cstheme="minorHAnsi"/>
          <w:sz w:val="24"/>
          <w:szCs w:val="24"/>
        </w:rPr>
        <w:t>ToT</w:t>
      </w:r>
      <w:proofErr w:type="spellEnd"/>
      <w:r w:rsidRPr="00540E31">
        <w:rPr>
          <w:rFonts w:asciiTheme="minorHAnsi" w:hAnsiTheme="minorHAnsi" w:cstheme="minorHAnsi"/>
          <w:sz w:val="24"/>
          <w:szCs w:val="24"/>
        </w:rPr>
        <w:t xml:space="preserve"> and further delivery collaboration) to university counterparts to integrate into existing university curricula, as well as to non-government counterparts (civil society, media, NGOs, and think-tanks), to integrate into existing capacity development processes for non-statisticians seeking to build their technical capacity with data analysis and data-driven decision-making.  </w:t>
      </w:r>
    </w:p>
    <w:p w:rsidR="000F7B1B" w:rsidRPr="00540E31" w:rsidRDefault="000F7B1B" w:rsidP="000F7B1B">
      <w:pPr>
        <w:rPr>
          <w:rFonts w:asciiTheme="minorHAnsi" w:hAnsiTheme="minorHAnsi" w:cstheme="minorHAnsi"/>
          <w:sz w:val="24"/>
          <w:szCs w:val="24"/>
        </w:rPr>
      </w:pPr>
    </w:p>
    <w:p w:rsidR="000F7B1B" w:rsidRPr="00540E31" w:rsidRDefault="000F7B1B" w:rsidP="000F7B1B">
      <w:pPr>
        <w:rPr>
          <w:rFonts w:asciiTheme="minorHAnsi" w:hAnsiTheme="minorHAnsi" w:cstheme="minorHAnsi"/>
          <w:sz w:val="24"/>
          <w:szCs w:val="24"/>
        </w:rPr>
      </w:pPr>
      <w:r w:rsidRPr="00540E31">
        <w:rPr>
          <w:rFonts w:asciiTheme="minorHAnsi" w:hAnsiTheme="minorHAnsi" w:cstheme="minorHAnsi"/>
          <w:b/>
          <w:sz w:val="24"/>
          <w:szCs w:val="24"/>
        </w:rPr>
        <w:t>Audience</w:t>
      </w:r>
      <w:r w:rsidRPr="00540E31">
        <w:rPr>
          <w:rFonts w:asciiTheme="minorHAnsi" w:hAnsiTheme="minorHAnsi" w:cstheme="minorHAnsi"/>
          <w:sz w:val="24"/>
          <w:szCs w:val="24"/>
        </w:rPr>
        <w:t>.  The ‘Data Literacy’ curriculum is designed for: Non-government data Users/consumers, including Academia (faculty, undergraduate, post-graduate); selected civil society organizations; selected media; selected private sector and members of the start-up community.  The curriculum is deliberately designed to be portable and extensible, to be useful across country contexts.</w:t>
      </w:r>
    </w:p>
    <w:p w:rsidR="000F7B1B" w:rsidRPr="00540E31" w:rsidRDefault="000F7B1B" w:rsidP="000F7B1B">
      <w:pPr>
        <w:rPr>
          <w:rFonts w:asciiTheme="minorHAnsi" w:hAnsiTheme="minorHAnsi" w:cstheme="minorHAnsi"/>
          <w:sz w:val="24"/>
          <w:szCs w:val="24"/>
        </w:rPr>
      </w:pPr>
    </w:p>
    <w:p w:rsidR="000F7B1B" w:rsidRPr="00540E31" w:rsidRDefault="009A2D5F" w:rsidP="000F7B1B">
      <w:pPr>
        <w:rPr>
          <w:rFonts w:asciiTheme="minorHAnsi" w:hAnsiTheme="minorHAnsi" w:cstheme="minorHAnsi"/>
          <w:b/>
          <w:sz w:val="24"/>
          <w:szCs w:val="24"/>
        </w:rPr>
      </w:pPr>
      <w:r w:rsidRPr="00540E31">
        <w:rPr>
          <w:rFonts w:asciiTheme="minorHAnsi" w:hAnsiTheme="minorHAnsi" w:cstheme="minorHAnsi"/>
          <w:b/>
          <w:sz w:val="24"/>
          <w:szCs w:val="24"/>
        </w:rPr>
        <w:t>Delivery</w:t>
      </w:r>
      <w:r w:rsidR="000F7B1B" w:rsidRPr="00540E31">
        <w:rPr>
          <w:rFonts w:asciiTheme="minorHAnsi" w:hAnsiTheme="minorHAnsi" w:cstheme="minorHAnsi"/>
          <w:sz w:val="24"/>
          <w:szCs w:val="24"/>
        </w:rPr>
        <w:t xml:space="preserve">.  The ‘Data Literacy’ curriculum comprises </w:t>
      </w:r>
      <w:r w:rsidR="00985716" w:rsidRPr="00540E31">
        <w:rPr>
          <w:rFonts w:asciiTheme="minorHAnsi" w:hAnsiTheme="minorHAnsi" w:cstheme="minorHAnsi"/>
          <w:sz w:val="24"/>
          <w:szCs w:val="24"/>
        </w:rPr>
        <w:t>14 units</w:t>
      </w:r>
      <w:r w:rsidR="000F7B1B" w:rsidRPr="00540E31">
        <w:rPr>
          <w:rFonts w:asciiTheme="minorHAnsi" w:hAnsiTheme="minorHAnsi" w:cstheme="minorHAnsi"/>
          <w:sz w:val="24"/>
          <w:szCs w:val="24"/>
        </w:rPr>
        <w:t xml:space="preserve">, </w:t>
      </w:r>
      <w:r w:rsidR="00985716" w:rsidRPr="00540E31">
        <w:rPr>
          <w:rFonts w:asciiTheme="minorHAnsi" w:hAnsiTheme="minorHAnsi" w:cstheme="minorHAnsi"/>
          <w:sz w:val="24"/>
          <w:szCs w:val="24"/>
        </w:rPr>
        <w:t xml:space="preserve">which can be delivered separately (as individual modules, based on demand) or in their entirety (delivered in 50 days over a 1-year period).  Delivery of all units is </w:t>
      </w:r>
      <w:r w:rsidR="000F7B1B" w:rsidRPr="00540E31">
        <w:rPr>
          <w:rFonts w:asciiTheme="minorHAnsi" w:hAnsiTheme="minorHAnsi" w:cstheme="minorHAnsi"/>
          <w:sz w:val="24"/>
          <w:szCs w:val="24"/>
        </w:rPr>
        <w:t>complemented by several Training of Trainers workshops</w:t>
      </w:r>
      <w:r w:rsidR="00985716" w:rsidRPr="00540E31">
        <w:rPr>
          <w:rFonts w:asciiTheme="minorHAnsi" w:hAnsiTheme="minorHAnsi" w:cstheme="minorHAnsi"/>
          <w:sz w:val="24"/>
          <w:szCs w:val="24"/>
        </w:rPr>
        <w:t xml:space="preserve"> to ensure transfer of technical capacity and local sustainability.</w:t>
      </w:r>
    </w:p>
    <w:p w:rsidR="000F7B1B" w:rsidRPr="00540E31" w:rsidRDefault="000F7B1B" w:rsidP="000F7B1B">
      <w:pPr>
        <w:rPr>
          <w:rFonts w:asciiTheme="minorHAnsi" w:hAnsiTheme="minorHAnsi" w:cstheme="minorHAnsi"/>
          <w:sz w:val="24"/>
          <w:szCs w:val="24"/>
        </w:rPr>
      </w:pP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b/>
          <w:sz w:val="24"/>
          <w:szCs w:val="24"/>
          <w:u w:val="single"/>
        </w:rPr>
        <w:t>Unit 1: Introduction to Data and Exploratory Data Analysis</w:t>
      </w:r>
      <w:r w:rsidRPr="00540E31">
        <w:rPr>
          <w:rFonts w:asciiTheme="minorHAnsi" w:hAnsiTheme="minorHAnsi" w:cstheme="minorHAnsi"/>
          <w:sz w:val="24"/>
          <w:szCs w:val="24"/>
        </w:rPr>
        <w:t xml:space="preserve">.  </w:t>
      </w:r>
      <w:r w:rsidRPr="00540E31">
        <w:rPr>
          <w:rFonts w:asciiTheme="minorHAnsi" w:hAnsiTheme="minorHAnsi" w:cstheme="minorHAnsi"/>
          <w:i/>
          <w:sz w:val="24"/>
          <w:szCs w:val="24"/>
        </w:rPr>
        <w:t xml:space="preserve">Focus is teasing out underlying relationships, trends, and patterns ­ without resorting to formal statistical notions. The core data concepts that they consider in </w:t>
      </w:r>
      <w:proofErr w:type="gramStart"/>
      <w:r w:rsidRPr="00540E31">
        <w:rPr>
          <w:rFonts w:asciiTheme="minorHAnsi" w:hAnsiTheme="minorHAnsi" w:cstheme="minorHAnsi"/>
          <w:i/>
          <w:sz w:val="24"/>
          <w:szCs w:val="24"/>
        </w:rPr>
        <w:t>details</w:t>
      </w:r>
      <w:proofErr w:type="gramEnd"/>
      <w:r w:rsidRPr="00540E31">
        <w:rPr>
          <w:rFonts w:asciiTheme="minorHAnsi" w:hAnsiTheme="minorHAnsi" w:cstheme="minorHAnsi"/>
          <w:i/>
          <w:sz w:val="24"/>
          <w:szCs w:val="24"/>
        </w:rPr>
        <w:t xml:space="preserve"> include Extremes, Typicality, Variability, and Association.</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sz w:val="24"/>
          <w:szCs w:val="24"/>
        </w:rPr>
        <w:t xml:space="preserve"> </w:t>
      </w:r>
    </w:p>
    <w:p w:rsidR="000F7B1B" w:rsidRPr="00540E31" w:rsidRDefault="000F7B1B" w:rsidP="000F7B1B">
      <w:pPr>
        <w:pStyle w:val="NoSpacing"/>
        <w:numPr>
          <w:ilvl w:val="0"/>
          <w:numId w:val="4"/>
        </w:numPr>
        <w:ind w:left="1080"/>
        <w:rPr>
          <w:rFonts w:asciiTheme="minorHAnsi" w:hAnsiTheme="minorHAnsi" w:cstheme="minorHAnsi"/>
          <w:sz w:val="24"/>
          <w:szCs w:val="24"/>
        </w:rPr>
      </w:pPr>
      <w:r w:rsidRPr="00540E31">
        <w:rPr>
          <w:rFonts w:asciiTheme="minorHAnsi" w:hAnsiTheme="minorHAnsi" w:cstheme="minorHAnsi"/>
          <w:i/>
          <w:sz w:val="24"/>
          <w:szCs w:val="24"/>
        </w:rPr>
        <w:t>Module 1</w:t>
      </w:r>
      <w:r w:rsidRPr="00540E31">
        <w:rPr>
          <w:rFonts w:asciiTheme="minorHAnsi" w:hAnsiTheme="minorHAnsi" w:cstheme="minorHAnsi"/>
          <w:sz w:val="24"/>
          <w:szCs w:val="24"/>
        </w:rPr>
        <w:t xml:space="preserve">: Introduction to the world of data: definition of data; explanation of data-driven decision making, the lifecycle of data; and introduction to: Types of attributes: Categorical, numerical, ordinal; Visualizing data using dot plots, pie charts, bar charts, and stacked bar </w:t>
      </w:r>
      <w:proofErr w:type="gramStart"/>
      <w:r w:rsidRPr="00540E31">
        <w:rPr>
          <w:rFonts w:asciiTheme="minorHAnsi" w:hAnsiTheme="minorHAnsi" w:cstheme="minorHAnsi"/>
          <w:sz w:val="24"/>
          <w:szCs w:val="24"/>
        </w:rPr>
        <w:t>charts ;</w:t>
      </w:r>
      <w:proofErr w:type="gramEnd"/>
      <w:r w:rsidRPr="00540E31">
        <w:rPr>
          <w:rFonts w:asciiTheme="minorHAnsi" w:hAnsiTheme="minorHAnsi" w:cstheme="minorHAnsi"/>
          <w:sz w:val="24"/>
          <w:szCs w:val="24"/>
        </w:rPr>
        <w:t xml:space="preserve"> Basic functions, such as dividers, percentage, count, and sum Exploratory data analysis techniques.</w:t>
      </w:r>
    </w:p>
    <w:p w:rsidR="000F7B1B" w:rsidRPr="00540E31" w:rsidRDefault="000F7B1B" w:rsidP="000F7B1B">
      <w:pPr>
        <w:pStyle w:val="NoSpacing"/>
        <w:numPr>
          <w:ilvl w:val="0"/>
          <w:numId w:val="4"/>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2: </w:t>
      </w:r>
      <w:r w:rsidRPr="00540E31">
        <w:rPr>
          <w:rFonts w:asciiTheme="minorHAnsi" w:hAnsiTheme="minorHAnsi" w:cstheme="minorHAnsi"/>
          <w:sz w:val="24"/>
          <w:szCs w:val="24"/>
        </w:rPr>
        <w:t>Finding Insights in Data: case studies of data-driven fact sheets, brainstorming angles for local projects based on sector data.</w:t>
      </w:r>
    </w:p>
    <w:p w:rsidR="00071CFF" w:rsidRPr="00540E31" w:rsidRDefault="000F7B1B" w:rsidP="000F7B1B">
      <w:pPr>
        <w:pStyle w:val="NoSpacing"/>
        <w:numPr>
          <w:ilvl w:val="0"/>
          <w:numId w:val="4"/>
        </w:numPr>
        <w:ind w:left="1080"/>
        <w:rPr>
          <w:rFonts w:asciiTheme="minorHAnsi" w:hAnsiTheme="minorHAnsi" w:cstheme="minorHAnsi"/>
          <w:sz w:val="24"/>
          <w:szCs w:val="24"/>
        </w:rPr>
      </w:pPr>
      <w:r w:rsidRPr="00540E31">
        <w:rPr>
          <w:rFonts w:asciiTheme="minorHAnsi" w:hAnsiTheme="minorHAnsi" w:cstheme="minorHAnsi"/>
          <w:i/>
          <w:sz w:val="24"/>
          <w:szCs w:val="24"/>
        </w:rPr>
        <w:t>Module 3</w:t>
      </w:r>
      <w:r w:rsidRPr="00540E31">
        <w:rPr>
          <w:rFonts w:asciiTheme="minorHAnsi" w:hAnsiTheme="minorHAnsi" w:cstheme="minorHAnsi"/>
          <w:sz w:val="24"/>
          <w:szCs w:val="24"/>
        </w:rPr>
        <w:t>: Understanding data formats: an overview of common data formats and ease of use.</w:t>
      </w:r>
    </w:p>
    <w:p w:rsidR="000F7B1B" w:rsidRPr="00540E31" w:rsidRDefault="00071CFF" w:rsidP="00071CFF">
      <w:pPr>
        <w:pStyle w:val="NoSpacing"/>
        <w:numPr>
          <w:ilvl w:val="0"/>
          <w:numId w:val="4"/>
        </w:numPr>
        <w:ind w:left="1080"/>
        <w:rPr>
          <w:rFonts w:asciiTheme="minorHAnsi" w:hAnsiTheme="minorHAnsi" w:cstheme="minorHAnsi"/>
          <w:sz w:val="24"/>
          <w:szCs w:val="24"/>
        </w:rPr>
      </w:pPr>
      <w:r w:rsidRPr="00540E31">
        <w:rPr>
          <w:rFonts w:asciiTheme="minorHAnsi" w:hAnsiTheme="minorHAnsi" w:cstheme="minorHAnsi"/>
          <w:i/>
          <w:sz w:val="24"/>
          <w:szCs w:val="24"/>
        </w:rPr>
        <w:t>Module 4 [Optional]</w:t>
      </w:r>
      <w:r w:rsidRPr="00540E31">
        <w:rPr>
          <w:rFonts w:asciiTheme="minorHAnsi" w:hAnsiTheme="minorHAnsi" w:cstheme="minorHAnsi"/>
          <w:sz w:val="24"/>
          <w:szCs w:val="24"/>
        </w:rPr>
        <w:t xml:space="preserve">: </w:t>
      </w:r>
      <w:r w:rsidRPr="00540E31">
        <w:rPr>
          <w:rFonts w:asciiTheme="minorHAnsi" w:hAnsiTheme="minorHAnsi" w:cstheme="minorHAnsi"/>
          <w:i/>
          <w:sz w:val="24"/>
          <w:szCs w:val="24"/>
        </w:rPr>
        <w:t>Interactive E-Learning</w:t>
      </w:r>
      <w:r w:rsidRPr="00540E31">
        <w:rPr>
          <w:rFonts w:asciiTheme="minorHAnsi" w:hAnsiTheme="minorHAnsi" w:cstheme="minorHAnsi"/>
          <w:sz w:val="24"/>
          <w:szCs w:val="24"/>
        </w:rPr>
        <w:t xml:space="preserve">.  The program has developed an interactive learning platform on which learners can interact with (access, analyze, curate, and visualize) data identified / surfaced by the World Bank, using a pedagogy which accommodates both facilitated and self-paced learning.  </w:t>
      </w:r>
      <w:r w:rsidRPr="00540E31">
        <w:rPr>
          <w:rFonts w:asciiTheme="minorHAnsi" w:hAnsiTheme="minorHAnsi" w:cstheme="minorHAnsi"/>
          <w:bCs/>
          <w:sz w:val="24"/>
          <w:szCs w:val="24"/>
        </w:rPr>
        <w:t>All e-learning curricula, cases and exercises have been developed in English, and will also be precisely translated into Arabic.  To access it, v</w:t>
      </w:r>
      <w:r w:rsidRPr="00540E31">
        <w:rPr>
          <w:rFonts w:asciiTheme="minorHAnsi" w:hAnsiTheme="minorHAnsi" w:cstheme="minorHAnsi"/>
          <w:sz w:val="24"/>
          <w:szCs w:val="24"/>
        </w:rPr>
        <w:t xml:space="preserve">isit:  </w:t>
      </w:r>
      <w:hyperlink r:id="rId10" w:history="1">
        <w:r w:rsidRPr="00540E31">
          <w:rPr>
            <w:rStyle w:val="Hyperlink"/>
            <w:rFonts w:asciiTheme="minorHAnsi" w:hAnsiTheme="minorHAnsi" w:cstheme="minorHAnsi"/>
            <w:sz w:val="24"/>
            <w:szCs w:val="24"/>
          </w:rPr>
          <w:t>https://sudanebp.tuvalabs.com/</w:t>
        </w:r>
      </w:hyperlink>
      <w:r w:rsidRPr="00540E31">
        <w:rPr>
          <w:rFonts w:asciiTheme="minorHAnsi" w:hAnsiTheme="minorHAnsi" w:cstheme="minorHAnsi"/>
          <w:sz w:val="24"/>
          <w:szCs w:val="24"/>
        </w:rPr>
        <w:t xml:space="preserve"> (the e-learning is free: simply sign in using your email address &amp; create a user profile to get started.  </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sz w:val="24"/>
          <w:szCs w:val="24"/>
        </w:rPr>
        <w:t xml:space="preserve"> </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b/>
          <w:sz w:val="24"/>
          <w:szCs w:val="24"/>
          <w:u w:val="single"/>
        </w:rPr>
        <w:t>Unit 2: Framing Relevant Questions for Investigation / Making Claims with Data</w:t>
      </w:r>
      <w:r w:rsidRPr="00540E31">
        <w:rPr>
          <w:rFonts w:asciiTheme="minorHAnsi" w:hAnsiTheme="minorHAnsi" w:cstheme="minorHAnsi"/>
          <w:sz w:val="24"/>
          <w:szCs w:val="24"/>
        </w:rPr>
        <w:t xml:space="preserve">.  In this unit, learners will be introduced to the first step of the data­-driven </w:t>
      </w:r>
      <w:proofErr w:type="gramStart"/>
      <w:r w:rsidRPr="00540E31">
        <w:rPr>
          <w:rFonts w:asciiTheme="minorHAnsi" w:hAnsiTheme="minorHAnsi" w:cstheme="minorHAnsi"/>
          <w:sz w:val="24"/>
          <w:szCs w:val="24"/>
        </w:rPr>
        <w:t>decision making</w:t>
      </w:r>
      <w:proofErr w:type="gramEnd"/>
      <w:r w:rsidRPr="00540E31">
        <w:rPr>
          <w:rFonts w:asciiTheme="minorHAnsi" w:hAnsiTheme="minorHAnsi" w:cstheme="minorHAnsi"/>
          <w:sz w:val="24"/>
          <w:szCs w:val="24"/>
        </w:rPr>
        <w:t xml:space="preserve"> process ­ i.e. clarifying the issue at hand by asking relevant questions. They will examine questions to identify the ones that can be answered using data. Further, they will learn to differentiate between questions which seek a deterministic answer and questions that seek an answer based on data that vary. The questions that they ask at this stage will essentially drive the data inquiry cycle.</w:t>
      </w:r>
    </w:p>
    <w:p w:rsidR="000F7B1B" w:rsidRPr="00540E31" w:rsidRDefault="000F7B1B" w:rsidP="000F7B1B">
      <w:pPr>
        <w:pStyle w:val="NoSpacing"/>
        <w:ind w:left="360"/>
        <w:rPr>
          <w:rFonts w:asciiTheme="minorHAnsi" w:hAnsiTheme="minorHAnsi" w:cstheme="minorHAnsi"/>
          <w:sz w:val="24"/>
          <w:szCs w:val="24"/>
        </w:rPr>
      </w:pPr>
    </w:p>
    <w:p w:rsidR="000F7B1B" w:rsidRPr="00540E31" w:rsidRDefault="000F7B1B" w:rsidP="000F7B1B">
      <w:pPr>
        <w:pStyle w:val="NoSpacing"/>
        <w:numPr>
          <w:ilvl w:val="0"/>
          <w:numId w:val="3"/>
        </w:numPr>
        <w:ind w:left="1080"/>
        <w:rPr>
          <w:rFonts w:asciiTheme="minorHAnsi" w:hAnsiTheme="minorHAnsi" w:cstheme="minorHAnsi"/>
          <w:sz w:val="24"/>
          <w:szCs w:val="24"/>
        </w:rPr>
      </w:pPr>
      <w:r w:rsidRPr="00540E31">
        <w:rPr>
          <w:rFonts w:asciiTheme="minorHAnsi" w:hAnsiTheme="minorHAnsi" w:cstheme="minorHAnsi"/>
          <w:i/>
          <w:sz w:val="24"/>
          <w:szCs w:val="24"/>
        </w:rPr>
        <w:t>Module 1</w:t>
      </w:r>
      <w:r w:rsidRPr="00540E31">
        <w:rPr>
          <w:rFonts w:asciiTheme="minorHAnsi" w:hAnsiTheme="minorHAnsi" w:cstheme="minorHAnsi"/>
          <w:sz w:val="24"/>
          <w:szCs w:val="24"/>
        </w:rPr>
        <w:t xml:space="preserve">: Getting Familiar with the Context: Read the dataset description to get familiar with the context, paying deliberate attention to attributes and their units. Describe the data in a few sentences. </w:t>
      </w:r>
    </w:p>
    <w:p w:rsidR="000F7B1B" w:rsidRPr="00540E31" w:rsidRDefault="000F7B1B" w:rsidP="000F7B1B">
      <w:pPr>
        <w:pStyle w:val="NoSpacing"/>
        <w:numPr>
          <w:ilvl w:val="0"/>
          <w:numId w:val="3"/>
        </w:numPr>
        <w:ind w:left="1080"/>
        <w:rPr>
          <w:rFonts w:asciiTheme="minorHAnsi" w:hAnsiTheme="minorHAnsi" w:cstheme="minorHAnsi"/>
          <w:sz w:val="24"/>
          <w:szCs w:val="24"/>
        </w:rPr>
      </w:pPr>
      <w:r w:rsidRPr="00540E31">
        <w:rPr>
          <w:rFonts w:asciiTheme="minorHAnsi" w:hAnsiTheme="minorHAnsi" w:cstheme="minorHAnsi"/>
          <w:i/>
          <w:sz w:val="24"/>
          <w:szCs w:val="24"/>
        </w:rPr>
        <w:t>Module 2</w:t>
      </w:r>
      <w:r w:rsidRPr="00540E31">
        <w:rPr>
          <w:rFonts w:asciiTheme="minorHAnsi" w:hAnsiTheme="minorHAnsi" w:cstheme="minorHAnsi"/>
          <w:sz w:val="24"/>
          <w:szCs w:val="24"/>
        </w:rPr>
        <w:t xml:space="preserve">: Assess Validity of Claims: Study preset visuals to assess the validity of claims made about the </w:t>
      </w:r>
      <w:proofErr w:type="gramStart"/>
      <w:r w:rsidRPr="00540E31">
        <w:rPr>
          <w:rFonts w:asciiTheme="minorHAnsi" w:hAnsiTheme="minorHAnsi" w:cstheme="minorHAnsi"/>
          <w:sz w:val="24"/>
          <w:szCs w:val="24"/>
        </w:rPr>
        <w:t>data, and</w:t>
      </w:r>
      <w:proofErr w:type="gramEnd"/>
      <w:r w:rsidRPr="00540E31">
        <w:rPr>
          <w:rFonts w:asciiTheme="minorHAnsi" w:hAnsiTheme="minorHAnsi" w:cstheme="minorHAnsi"/>
          <w:sz w:val="24"/>
          <w:szCs w:val="24"/>
        </w:rPr>
        <w:t xml:space="preserve"> explain why some of these claims cannot be made using the data available.</w:t>
      </w:r>
    </w:p>
    <w:p w:rsidR="000F7B1B" w:rsidRPr="00540E31" w:rsidRDefault="000F7B1B" w:rsidP="000F7B1B">
      <w:pPr>
        <w:pStyle w:val="NoSpacing"/>
        <w:numPr>
          <w:ilvl w:val="0"/>
          <w:numId w:val="3"/>
        </w:numPr>
        <w:ind w:left="1080"/>
        <w:rPr>
          <w:rFonts w:asciiTheme="minorHAnsi" w:hAnsiTheme="minorHAnsi" w:cstheme="minorHAnsi"/>
          <w:sz w:val="24"/>
          <w:szCs w:val="24"/>
        </w:rPr>
      </w:pPr>
      <w:r w:rsidRPr="00540E31">
        <w:rPr>
          <w:rFonts w:asciiTheme="minorHAnsi" w:hAnsiTheme="minorHAnsi" w:cstheme="minorHAnsi"/>
          <w:i/>
          <w:sz w:val="24"/>
          <w:szCs w:val="24"/>
        </w:rPr>
        <w:t>Module 3</w:t>
      </w:r>
      <w:r w:rsidRPr="00540E31">
        <w:rPr>
          <w:rFonts w:asciiTheme="minorHAnsi" w:hAnsiTheme="minorHAnsi" w:cstheme="minorHAnsi"/>
          <w:sz w:val="24"/>
          <w:szCs w:val="24"/>
        </w:rPr>
        <w:t>: Studying and Modifying Claims: Select the claim which can be investigated further using the data. Explore if you can support or refute a claim by viewing group characteristics instead of individual cases</w:t>
      </w:r>
    </w:p>
    <w:p w:rsidR="000F7B1B" w:rsidRPr="00540E31" w:rsidRDefault="000F7B1B" w:rsidP="000F7B1B">
      <w:pPr>
        <w:pStyle w:val="NoSpacing"/>
        <w:numPr>
          <w:ilvl w:val="0"/>
          <w:numId w:val="3"/>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4: </w:t>
      </w:r>
      <w:r w:rsidRPr="00540E31">
        <w:rPr>
          <w:rFonts w:asciiTheme="minorHAnsi" w:hAnsiTheme="minorHAnsi" w:cstheme="minorHAnsi"/>
          <w:sz w:val="24"/>
          <w:szCs w:val="24"/>
        </w:rPr>
        <w:t>Modifying &amp; Extending Claims: Learn to make a statistical claim distinction, that is, if the claim can be investigated by viewing data as an aggregate instead of individual cases.</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sz w:val="24"/>
          <w:szCs w:val="24"/>
        </w:rPr>
        <w:t xml:space="preserve"> </w:t>
      </w:r>
      <w:r w:rsidRPr="00540E31">
        <w:rPr>
          <w:rFonts w:asciiTheme="minorHAnsi" w:hAnsiTheme="minorHAnsi" w:cstheme="minorHAnsi"/>
          <w:i/>
          <w:sz w:val="24"/>
          <w:szCs w:val="24"/>
        </w:rPr>
        <w:t xml:space="preserve"> </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b/>
          <w:sz w:val="24"/>
          <w:szCs w:val="24"/>
          <w:u w:val="single"/>
        </w:rPr>
        <w:t>Unit 3: Data Sources, Context, and Privacy</w:t>
      </w:r>
      <w:r w:rsidRPr="00540E31">
        <w:rPr>
          <w:rFonts w:asciiTheme="minorHAnsi" w:hAnsiTheme="minorHAnsi" w:cstheme="minorHAnsi"/>
          <w:sz w:val="24"/>
          <w:szCs w:val="24"/>
        </w:rPr>
        <w:t xml:space="preserve">.  In this unit, learners are introduced to different types of data sources. They learn to pull data from multiple </w:t>
      </w:r>
      <w:proofErr w:type="gramStart"/>
      <w:r w:rsidRPr="00540E31">
        <w:rPr>
          <w:rFonts w:asciiTheme="minorHAnsi" w:hAnsiTheme="minorHAnsi" w:cstheme="minorHAnsi"/>
          <w:sz w:val="24"/>
          <w:szCs w:val="24"/>
        </w:rPr>
        <w:t>sources, and</w:t>
      </w:r>
      <w:proofErr w:type="gramEnd"/>
      <w:r w:rsidRPr="00540E31">
        <w:rPr>
          <w:rFonts w:asciiTheme="minorHAnsi" w:hAnsiTheme="minorHAnsi" w:cstheme="minorHAnsi"/>
          <w:sz w:val="24"/>
          <w:szCs w:val="24"/>
        </w:rPr>
        <w:t xml:space="preserve"> analyze how context adds meaning to data. They also assess the utility, strengths, and limitations of different data sources.</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sz w:val="24"/>
          <w:szCs w:val="24"/>
        </w:rPr>
        <w:t xml:space="preserve"> </w:t>
      </w:r>
    </w:p>
    <w:p w:rsidR="000F7B1B" w:rsidRPr="00540E31" w:rsidRDefault="000F7B1B" w:rsidP="000F7B1B">
      <w:pPr>
        <w:pStyle w:val="NoSpacing"/>
        <w:numPr>
          <w:ilvl w:val="0"/>
          <w:numId w:val="5"/>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1: </w:t>
      </w:r>
      <w:r w:rsidRPr="00540E31">
        <w:rPr>
          <w:rFonts w:asciiTheme="minorHAnsi" w:hAnsiTheme="minorHAnsi" w:cstheme="minorHAnsi"/>
          <w:sz w:val="24"/>
          <w:szCs w:val="24"/>
        </w:rPr>
        <w:t>Finding Data Online: Search for data online using advanced search techniques and NGO, think tank, university and government websites.</w:t>
      </w:r>
    </w:p>
    <w:p w:rsidR="000F7B1B" w:rsidRPr="00540E31" w:rsidRDefault="000F7B1B" w:rsidP="000F7B1B">
      <w:pPr>
        <w:pStyle w:val="NoSpacing"/>
        <w:numPr>
          <w:ilvl w:val="0"/>
          <w:numId w:val="5"/>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2: </w:t>
      </w:r>
      <w:r w:rsidRPr="00540E31">
        <w:rPr>
          <w:rFonts w:asciiTheme="minorHAnsi" w:hAnsiTheme="minorHAnsi" w:cstheme="minorHAnsi"/>
          <w:sz w:val="24"/>
          <w:szCs w:val="24"/>
        </w:rPr>
        <w:t>Finding Stories in the Facts: Tell a story with data that has been analyzed and visualized by reliable data sources.</w:t>
      </w:r>
    </w:p>
    <w:p w:rsidR="000F7B1B" w:rsidRPr="00540E31" w:rsidRDefault="000F7B1B" w:rsidP="000F7B1B">
      <w:pPr>
        <w:pStyle w:val="NoSpacing"/>
        <w:numPr>
          <w:ilvl w:val="0"/>
          <w:numId w:val="5"/>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3: </w:t>
      </w:r>
      <w:r w:rsidRPr="00540E31">
        <w:rPr>
          <w:rFonts w:asciiTheme="minorHAnsi" w:hAnsiTheme="minorHAnsi" w:cstheme="minorHAnsi"/>
          <w:sz w:val="24"/>
          <w:szCs w:val="24"/>
        </w:rPr>
        <w:t>Strengthening your Data Reliability: essential questions to ask of each data set to evaluate its integrity.</w:t>
      </w:r>
    </w:p>
    <w:p w:rsidR="000F7B1B" w:rsidRPr="00540E31" w:rsidRDefault="000F7B1B" w:rsidP="000F7B1B">
      <w:pPr>
        <w:pStyle w:val="NoSpacing"/>
        <w:numPr>
          <w:ilvl w:val="0"/>
          <w:numId w:val="5"/>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4: </w:t>
      </w:r>
      <w:r w:rsidRPr="00540E31">
        <w:rPr>
          <w:rFonts w:asciiTheme="minorHAnsi" w:hAnsiTheme="minorHAnsi" w:cstheme="minorHAnsi"/>
          <w:sz w:val="24"/>
          <w:szCs w:val="24"/>
        </w:rPr>
        <w:t>Data privacy: general practices, responsibilities, risks, and key issues.</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sz w:val="24"/>
          <w:szCs w:val="24"/>
        </w:rPr>
        <w:t xml:space="preserve"> </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b/>
          <w:sz w:val="24"/>
          <w:szCs w:val="24"/>
          <w:u w:val="single"/>
        </w:rPr>
        <w:t>Unit 4: Data Collection Methods</w:t>
      </w:r>
      <w:r w:rsidRPr="00540E31">
        <w:rPr>
          <w:rFonts w:asciiTheme="minorHAnsi" w:hAnsiTheme="minorHAnsi" w:cstheme="minorHAnsi"/>
          <w:sz w:val="24"/>
          <w:szCs w:val="24"/>
        </w:rPr>
        <w:t xml:space="preserve">.  In this unit, learners are introduced to a variety of data collection methods. They consider different sampling designs, </w:t>
      </w:r>
    </w:p>
    <w:p w:rsidR="000F7B1B" w:rsidRPr="00540E31" w:rsidRDefault="000F7B1B" w:rsidP="000F7B1B">
      <w:pPr>
        <w:pStyle w:val="NoSpacing"/>
        <w:ind w:left="360"/>
        <w:rPr>
          <w:rFonts w:asciiTheme="minorHAnsi" w:hAnsiTheme="minorHAnsi" w:cstheme="minorHAnsi"/>
          <w:sz w:val="24"/>
          <w:szCs w:val="24"/>
        </w:rPr>
      </w:pP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b/>
          <w:sz w:val="24"/>
          <w:szCs w:val="24"/>
          <w:u w:val="single"/>
        </w:rPr>
        <w:t>Unit 5: Data Analysis Using Statistical Methods</w:t>
      </w:r>
      <w:r w:rsidRPr="00540E31">
        <w:rPr>
          <w:rFonts w:asciiTheme="minorHAnsi" w:hAnsiTheme="minorHAnsi" w:cstheme="minorHAnsi"/>
          <w:sz w:val="24"/>
          <w:szCs w:val="24"/>
        </w:rPr>
        <w:t>.  In this unit, learners are introduced to formal statistical measures and concepts. They quantify typicality and variability in data using standard measures of center and variability. Choosing an appropriate statistical measure to summarize data is a key skill that they learn. They also assess the strength of associations between numerical attributes to explore causal relationships.</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sz w:val="24"/>
          <w:szCs w:val="24"/>
        </w:rPr>
        <w:t xml:space="preserve"> </w:t>
      </w:r>
    </w:p>
    <w:p w:rsidR="000F7B1B" w:rsidRPr="00540E31" w:rsidRDefault="000F7B1B" w:rsidP="000F7B1B">
      <w:pPr>
        <w:pStyle w:val="NoSpacing"/>
        <w:numPr>
          <w:ilvl w:val="0"/>
          <w:numId w:val="15"/>
        </w:numPr>
        <w:rPr>
          <w:rFonts w:asciiTheme="minorHAnsi" w:hAnsiTheme="minorHAnsi" w:cstheme="minorHAnsi"/>
          <w:sz w:val="24"/>
          <w:szCs w:val="24"/>
        </w:rPr>
      </w:pPr>
      <w:r w:rsidRPr="00540E31">
        <w:rPr>
          <w:rFonts w:asciiTheme="minorHAnsi" w:hAnsiTheme="minorHAnsi" w:cstheme="minorHAnsi"/>
          <w:i/>
          <w:sz w:val="24"/>
          <w:szCs w:val="24"/>
        </w:rPr>
        <w:t xml:space="preserve">Module 1: </w:t>
      </w:r>
      <w:r w:rsidRPr="00540E31">
        <w:rPr>
          <w:rFonts w:asciiTheme="minorHAnsi" w:hAnsiTheme="minorHAnsi" w:cstheme="minorHAnsi"/>
          <w:sz w:val="24"/>
          <w:szCs w:val="24"/>
        </w:rPr>
        <w:t>Navigating National Databases: Trying to answer specific questions through national databases including understanding the interface, selecting variables and downloading results</w:t>
      </w:r>
    </w:p>
    <w:p w:rsidR="000F7B1B" w:rsidRPr="00540E31" w:rsidRDefault="000F7B1B" w:rsidP="000F7B1B">
      <w:pPr>
        <w:pStyle w:val="NoSpacing"/>
        <w:numPr>
          <w:ilvl w:val="0"/>
          <w:numId w:val="15"/>
        </w:numPr>
        <w:rPr>
          <w:rFonts w:asciiTheme="minorHAnsi" w:hAnsiTheme="minorHAnsi" w:cstheme="minorHAnsi"/>
          <w:sz w:val="24"/>
          <w:szCs w:val="24"/>
        </w:rPr>
      </w:pPr>
      <w:r w:rsidRPr="00540E31">
        <w:rPr>
          <w:rFonts w:asciiTheme="minorHAnsi" w:hAnsiTheme="minorHAnsi" w:cstheme="minorHAnsi"/>
          <w:i/>
          <w:sz w:val="24"/>
          <w:szCs w:val="24"/>
        </w:rPr>
        <w:t xml:space="preserve">Module 2: </w:t>
      </w:r>
      <w:r w:rsidRPr="00540E31">
        <w:rPr>
          <w:rFonts w:asciiTheme="minorHAnsi" w:hAnsiTheme="minorHAnsi" w:cstheme="minorHAnsi"/>
          <w:sz w:val="24"/>
          <w:szCs w:val="24"/>
        </w:rPr>
        <w:t>Interviewing your Data: basic analysis of a data subset.</w:t>
      </w:r>
    </w:p>
    <w:p w:rsidR="000F7B1B" w:rsidRPr="00540E31" w:rsidRDefault="000F7B1B" w:rsidP="000F7B1B">
      <w:pPr>
        <w:pStyle w:val="NoSpacing"/>
        <w:numPr>
          <w:ilvl w:val="0"/>
          <w:numId w:val="15"/>
        </w:numPr>
        <w:rPr>
          <w:rFonts w:asciiTheme="minorHAnsi" w:hAnsiTheme="minorHAnsi" w:cstheme="minorHAnsi"/>
          <w:sz w:val="24"/>
          <w:szCs w:val="24"/>
        </w:rPr>
      </w:pPr>
      <w:r w:rsidRPr="00540E31">
        <w:rPr>
          <w:rFonts w:asciiTheme="minorHAnsi" w:hAnsiTheme="minorHAnsi" w:cstheme="minorHAnsi"/>
          <w:i/>
          <w:sz w:val="24"/>
          <w:szCs w:val="24"/>
        </w:rPr>
        <w:t>Module 3</w:t>
      </w:r>
      <w:r w:rsidRPr="00540E31">
        <w:rPr>
          <w:rFonts w:asciiTheme="minorHAnsi" w:hAnsiTheme="minorHAnsi" w:cstheme="minorHAnsi"/>
          <w:sz w:val="24"/>
          <w:szCs w:val="24"/>
        </w:rPr>
        <w:t>: Simplifying Numbers: Simplify data from large numbers and percentages into ratios, rounded figures and comparisons</w:t>
      </w:r>
    </w:p>
    <w:p w:rsidR="000F7B1B" w:rsidRPr="00540E31" w:rsidRDefault="000F7B1B" w:rsidP="000F7B1B">
      <w:pPr>
        <w:pStyle w:val="NoSpacing"/>
        <w:numPr>
          <w:ilvl w:val="0"/>
          <w:numId w:val="15"/>
        </w:numPr>
        <w:rPr>
          <w:rFonts w:asciiTheme="minorHAnsi" w:hAnsiTheme="minorHAnsi" w:cstheme="minorHAnsi"/>
          <w:sz w:val="24"/>
          <w:szCs w:val="24"/>
        </w:rPr>
      </w:pPr>
      <w:r w:rsidRPr="00540E31">
        <w:rPr>
          <w:rFonts w:asciiTheme="minorHAnsi" w:hAnsiTheme="minorHAnsi" w:cstheme="minorHAnsi"/>
          <w:i/>
          <w:sz w:val="24"/>
          <w:szCs w:val="24"/>
        </w:rPr>
        <w:t>Module 4</w:t>
      </w:r>
      <w:r w:rsidRPr="00540E31">
        <w:rPr>
          <w:rFonts w:asciiTheme="minorHAnsi" w:hAnsiTheme="minorHAnsi" w:cstheme="minorHAnsi"/>
          <w:sz w:val="24"/>
          <w:szCs w:val="24"/>
        </w:rPr>
        <w:t>: Evaluating Statistics: evaluate data quality, analyze how statistics are explained, and identify sources and collection methodology of local data.</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sz w:val="24"/>
          <w:szCs w:val="24"/>
        </w:rPr>
        <w:t xml:space="preserve"> </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b/>
          <w:sz w:val="24"/>
          <w:szCs w:val="24"/>
          <w:u w:val="single"/>
        </w:rPr>
        <w:t>Unit 6: Narrating Data Stories</w:t>
      </w:r>
      <w:r w:rsidRPr="00540E31">
        <w:rPr>
          <w:rFonts w:asciiTheme="minorHAnsi" w:hAnsiTheme="minorHAnsi" w:cstheme="minorHAnsi"/>
          <w:sz w:val="24"/>
          <w:szCs w:val="24"/>
        </w:rPr>
        <w:t xml:space="preserve">.  In this unit, learners collect their findings, and generate data summaries. They interpret the results of their analysis in the context of the data. An important aspect of this module is writing strong, </w:t>
      </w:r>
      <w:proofErr w:type="spellStart"/>
      <w:r w:rsidRPr="00540E31">
        <w:rPr>
          <w:rFonts w:asciiTheme="minorHAnsi" w:hAnsiTheme="minorHAnsi" w:cstheme="minorHAnsi"/>
          <w:sz w:val="24"/>
          <w:szCs w:val="24"/>
        </w:rPr>
        <w:t>data­backed</w:t>
      </w:r>
      <w:proofErr w:type="spellEnd"/>
      <w:r w:rsidRPr="00540E31">
        <w:rPr>
          <w:rFonts w:asciiTheme="minorHAnsi" w:hAnsiTheme="minorHAnsi" w:cstheme="minorHAnsi"/>
          <w:sz w:val="24"/>
          <w:szCs w:val="24"/>
        </w:rPr>
        <w:t xml:space="preserve"> conclusions and sharing new insights.</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sz w:val="24"/>
          <w:szCs w:val="24"/>
        </w:rPr>
        <w:t xml:space="preserve"> </w:t>
      </w:r>
    </w:p>
    <w:p w:rsidR="000F7B1B" w:rsidRPr="00540E31" w:rsidRDefault="000F7B1B" w:rsidP="000F7B1B">
      <w:pPr>
        <w:pStyle w:val="NoSpacing"/>
        <w:numPr>
          <w:ilvl w:val="0"/>
          <w:numId w:val="6"/>
        </w:numPr>
        <w:ind w:left="1080"/>
        <w:rPr>
          <w:rFonts w:asciiTheme="minorHAnsi" w:hAnsiTheme="minorHAnsi" w:cstheme="minorHAnsi"/>
          <w:sz w:val="24"/>
          <w:szCs w:val="24"/>
        </w:rPr>
      </w:pPr>
      <w:r w:rsidRPr="00540E31">
        <w:rPr>
          <w:rFonts w:asciiTheme="minorHAnsi" w:hAnsiTheme="minorHAnsi" w:cstheme="minorHAnsi"/>
          <w:i/>
          <w:sz w:val="24"/>
          <w:szCs w:val="24"/>
        </w:rPr>
        <w:t>Module 1</w:t>
      </w:r>
      <w:r w:rsidRPr="00540E31">
        <w:rPr>
          <w:rFonts w:asciiTheme="minorHAnsi" w:hAnsiTheme="minorHAnsi" w:cstheme="minorHAnsi"/>
          <w:sz w:val="24"/>
          <w:szCs w:val="24"/>
        </w:rPr>
        <w:t xml:space="preserve">: Reading Charts and Graphs: interpreting data visualized in various chart and graph forms and identifying findings. </w:t>
      </w:r>
    </w:p>
    <w:p w:rsidR="000F7B1B" w:rsidRPr="00540E31" w:rsidRDefault="000F7B1B" w:rsidP="000F7B1B">
      <w:pPr>
        <w:pStyle w:val="NoSpacing"/>
        <w:numPr>
          <w:ilvl w:val="0"/>
          <w:numId w:val="6"/>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2: </w:t>
      </w:r>
      <w:r w:rsidRPr="00540E31">
        <w:rPr>
          <w:rFonts w:asciiTheme="minorHAnsi" w:hAnsiTheme="minorHAnsi" w:cstheme="minorHAnsi"/>
          <w:sz w:val="24"/>
          <w:szCs w:val="24"/>
        </w:rPr>
        <w:t>Creating Compelling Visuals: basic theory of data visualization including matching data and chart types; understanding how data visualization can enhance communication and reports; and how to identify data to include in visualizations.</w:t>
      </w:r>
    </w:p>
    <w:p w:rsidR="000F7B1B" w:rsidRPr="00540E31" w:rsidRDefault="000F7B1B" w:rsidP="000F7B1B">
      <w:pPr>
        <w:pStyle w:val="NoSpacing"/>
        <w:numPr>
          <w:ilvl w:val="0"/>
          <w:numId w:val="6"/>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3: </w:t>
      </w:r>
      <w:r w:rsidRPr="00540E31">
        <w:rPr>
          <w:rFonts w:asciiTheme="minorHAnsi" w:hAnsiTheme="minorHAnsi" w:cstheme="minorHAnsi"/>
          <w:sz w:val="24"/>
          <w:szCs w:val="24"/>
        </w:rPr>
        <w:t>Finding a Visualization for your Story: using a data set from a previous module, identify a story angle, an appropriate title or headline and graphical form and create chart.</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sz w:val="24"/>
          <w:szCs w:val="24"/>
        </w:rPr>
        <w:t xml:space="preserve"> </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b/>
          <w:sz w:val="24"/>
          <w:szCs w:val="24"/>
          <w:u w:val="single"/>
        </w:rPr>
        <w:t>Unit 7: Evidence-­Base Decision Making</w:t>
      </w:r>
      <w:r w:rsidRPr="00540E31">
        <w:rPr>
          <w:rFonts w:asciiTheme="minorHAnsi" w:hAnsiTheme="minorHAnsi" w:cstheme="minorHAnsi"/>
          <w:sz w:val="24"/>
          <w:szCs w:val="24"/>
        </w:rPr>
        <w:t>.  In this unit, learners complete the data inquiry cycle, making decisions based on the conclusions they have drawn from their analysis. In this process, they think critically, weighing different perspectives around the issue, and use data as evidence to back their decisions.</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sz w:val="24"/>
          <w:szCs w:val="24"/>
        </w:rPr>
        <w:t xml:space="preserve"> </w:t>
      </w:r>
    </w:p>
    <w:p w:rsidR="000F7B1B" w:rsidRPr="00540E31" w:rsidRDefault="000F7B1B" w:rsidP="000F7B1B">
      <w:pPr>
        <w:pStyle w:val="NoSpacing"/>
        <w:numPr>
          <w:ilvl w:val="0"/>
          <w:numId w:val="8"/>
        </w:numPr>
        <w:ind w:left="1080"/>
        <w:rPr>
          <w:rFonts w:asciiTheme="minorHAnsi" w:hAnsiTheme="minorHAnsi" w:cstheme="minorHAnsi"/>
          <w:sz w:val="24"/>
          <w:szCs w:val="24"/>
        </w:rPr>
      </w:pPr>
      <w:r w:rsidRPr="00540E31">
        <w:rPr>
          <w:rFonts w:asciiTheme="minorHAnsi" w:hAnsiTheme="minorHAnsi" w:cstheme="minorHAnsi"/>
          <w:i/>
          <w:sz w:val="24"/>
          <w:szCs w:val="24"/>
        </w:rPr>
        <w:t>Module 1:</w:t>
      </w:r>
      <w:r w:rsidRPr="00540E31">
        <w:rPr>
          <w:rFonts w:asciiTheme="minorHAnsi" w:hAnsiTheme="minorHAnsi" w:cstheme="minorHAnsi"/>
          <w:sz w:val="24"/>
          <w:szCs w:val="24"/>
        </w:rPr>
        <w:t xml:space="preserve"> Crafting Broad Conclusions: Learners organize findings logically, and converging the outcomes into broad conclusions, supporting each conclusion with evidence from the data and their analysis. </w:t>
      </w:r>
    </w:p>
    <w:p w:rsidR="000F7B1B" w:rsidRPr="00540E31" w:rsidRDefault="000F7B1B" w:rsidP="000F7B1B">
      <w:pPr>
        <w:pStyle w:val="NoSpacing"/>
        <w:numPr>
          <w:ilvl w:val="0"/>
          <w:numId w:val="8"/>
        </w:numPr>
        <w:ind w:left="1080"/>
        <w:rPr>
          <w:rFonts w:asciiTheme="minorHAnsi" w:hAnsiTheme="minorHAnsi" w:cstheme="minorHAnsi"/>
          <w:sz w:val="24"/>
          <w:szCs w:val="24"/>
        </w:rPr>
      </w:pPr>
      <w:r w:rsidRPr="00540E31">
        <w:rPr>
          <w:rFonts w:asciiTheme="minorHAnsi" w:hAnsiTheme="minorHAnsi" w:cstheme="minorHAnsi"/>
          <w:i/>
          <w:sz w:val="24"/>
          <w:szCs w:val="24"/>
        </w:rPr>
        <w:t>Module 2</w:t>
      </w:r>
      <w:r w:rsidRPr="00540E31">
        <w:rPr>
          <w:rFonts w:asciiTheme="minorHAnsi" w:hAnsiTheme="minorHAnsi" w:cstheme="minorHAnsi"/>
          <w:sz w:val="24"/>
          <w:szCs w:val="24"/>
        </w:rPr>
        <w:t>: Making the Shift: Make a shift from hard findings based on data into insights</w:t>
      </w:r>
    </w:p>
    <w:p w:rsidR="000F7B1B" w:rsidRPr="00540E31" w:rsidRDefault="000F7B1B" w:rsidP="000F7B1B">
      <w:pPr>
        <w:pStyle w:val="NoSpacing"/>
        <w:numPr>
          <w:ilvl w:val="0"/>
          <w:numId w:val="8"/>
        </w:numPr>
        <w:ind w:left="1080"/>
        <w:rPr>
          <w:rFonts w:asciiTheme="minorHAnsi" w:hAnsiTheme="minorHAnsi" w:cstheme="minorHAnsi"/>
          <w:sz w:val="24"/>
          <w:szCs w:val="24"/>
        </w:rPr>
      </w:pPr>
      <w:r w:rsidRPr="00540E31">
        <w:rPr>
          <w:rFonts w:asciiTheme="minorHAnsi" w:hAnsiTheme="minorHAnsi" w:cstheme="minorHAnsi"/>
          <w:i/>
          <w:sz w:val="24"/>
          <w:szCs w:val="24"/>
        </w:rPr>
        <w:t>Module 3</w:t>
      </w:r>
      <w:r w:rsidRPr="00540E31">
        <w:rPr>
          <w:rFonts w:asciiTheme="minorHAnsi" w:hAnsiTheme="minorHAnsi" w:cstheme="minorHAnsi"/>
          <w:sz w:val="24"/>
          <w:szCs w:val="24"/>
        </w:rPr>
        <w:t>: Conclusions in Context: Participants will discuss conclusions as a team, stating its importance in the context of the issue they have at hand</w:t>
      </w:r>
    </w:p>
    <w:p w:rsidR="000F7B1B" w:rsidRPr="00540E31" w:rsidRDefault="000F7B1B" w:rsidP="000F7B1B">
      <w:pPr>
        <w:pStyle w:val="NoSpacing"/>
        <w:numPr>
          <w:ilvl w:val="0"/>
          <w:numId w:val="8"/>
        </w:numPr>
        <w:ind w:left="1080"/>
        <w:rPr>
          <w:rFonts w:asciiTheme="minorHAnsi" w:hAnsiTheme="minorHAnsi" w:cstheme="minorHAnsi"/>
          <w:sz w:val="24"/>
          <w:szCs w:val="24"/>
        </w:rPr>
      </w:pPr>
      <w:r w:rsidRPr="00540E31">
        <w:rPr>
          <w:rFonts w:asciiTheme="minorHAnsi" w:hAnsiTheme="minorHAnsi" w:cstheme="minorHAnsi"/>
          <w:i/>
          <w:sz w:val="24"/>
          <w:szCs w:val="24"/>
        </w:rPr>
        <w:t>Module 4</w:t>
      </w:r>
      <w:r w:rsidRPr="00540E31">
        <w:rPr>
          <w:rFonts w:asciiTheme="minorHAnsi" w:hAnsiTheme="minorHAnsi" w:cstheme="minorHAnsi"/>
          <w:sz w:val="24"/>
          <w:szCs w:val="24"/>
        </w:rPr>
        <w:t xml:space="preserve">: Articulating and Sharing Insights: Articulating the insight(s) which emerge out of the conclusions, and sharing them with new audiences, gather reactions, and points of resonance. </w:t>
      </w:r>
    </w:p>
    <w:p w:rsidR="000F7B1B" w:rsidRPr="00540E31" w:rsidRDefault="000F7B1B" w:rsidP="000F7B1B">
      <w:pPr>
        <w:pStyle w:val="NoSpacing"/>
        <w:ind w:left="360"/>
        <w:rPr>
          <w:rFonts w:asciiTheme="minorHAnsi" w:hAnsiTheme="minorHAnsi" w:cstheme="minorHAnsi"/>
          <w:sz w:val="24"/>
          <w:szCs w:val="24"/>
        </w:rPr>
      </w:pPr>
    </w:p>
    <w:p w:rsidR="000F7B1B" w:rsidRPr="00540E31" w:rsidRDefault="000F7B1B" w:rsidP="000F7B1B">
      <w:pPr>
        <w:pStyle w:val="NoSpacing"/>
        <w:ind w:left="360"/>
        <w:rPr>
          <w:rFonts w:asciiTheme="minorHAnsi" w:hAnsiTheme="minorHAnsi" w:cstheme="minorHAnsi"/>
          <w:b/>
          <w:sz w:val="24"/>
          <w:szCs w:val="24"/>
          <w:u w:val="single"/>
        </w:rPr>
      </w:pPr>
      <w:r w:rsidRPr="00540E31">
        <w:rPr>
          <w:rFonts w:asciiTheme="minorHAnsi" w:hAnsiTheme="minorHAnsi" w:cstheme="minorHAnsi"/>
          <w:b/>
          <w:sz w:val="24"/>
          <w:szCs w:val="24"/>
          <w:u w:val="single"/>
        </w:rPr>
        <w:t xml:space="preserve">Unit 8: </w:t>
      </w:r>
      <w:r w:rsidR="00985716" w:rsidRPr="00540E31">
        <w:rPr>
          <w:rFonts w:asciiTheme="minorHAnsi" w:hAnsiTheme="minorHAnsi" w:cstheme="minorHAnsi"/>
          <w:b/>
          <w:sz w:val="24"/>
          <w:szCs w:val="24"/>
          <w:u w:val="single"/>
        </w:rPr>
        <w:t>Data-Driven Storytelling</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sz w:val="24"/>
          <w:szCs w:val="24"/>
        </w:rPr>
        <w:t xml:space="preserve"> </w:t>
      </w:r>
    </w:p>
    <w:p w:rsidR="000F7B1B" w:rsidRPr="00540E31" w:rsidRDefault="000F7B1B" w:rsidP="000F7B1B">
      <w:pPr>
        <w:pStyle w:val="NoSpacing"/>
        <w:numPr>
          <w:ilvl w:val="0"/>
          <w:numId w:val="7"/>
        </w:numPr>
        <w:ind w:left="1080"/>
        <w:rPr>
          <w:rFonts w:asciiTheme="minorHAnsi" w:hAnsiTheme="minorHAnsi" w:cstheme="minorHAnsi"/>
          <w:sz w:val="24"/>
          <w:szCs w:val="24"/>
        </w:rPr>
      </w:pPr>
      <w:r w:rsidRPr="00540E31">
        <w:rPr>
          <w:rFonts w:asciiTheme="minorHAnsi" w:hAnsiTheme="minorHAnsi" w:cstheme="minorHAnsi"/>
          <w:i/>
          <w:sz w:val="24"/>
          <w:szCs w:val="24"/>
        </w:rPr>
        <w:t>Module 1</w:t>
      </w:r>
      <w:r w:rsidRPr="00540E31">
        <w:rPr>
          <w:rFonts w:asciiTheme="minorHAnsi" w:hAnsiTheme="minorHAnsi" w:cstheme="minorHAnsi"/>
          <w:sz w:val="24"/>
          <w:szCs w:val="24"/>
        </w:rPr>
        <w:t>: Story Mapping: Outlining a data story including developing a hypothesis, identifying data sources and structuring your story.</w:t>
      </w:r>
    </w:p>
    <w:p w:rsidR="000F7B1B" w:rsidRPr="00540E31" w:rsidRDefault="000F7B1B" w:rsidP="000F7B1B">
      <w:pPr>
        <w:pStyle w:val="NoSpacing"/>
        <w:numPr>
          <w:ilvl w:val="0"/>
          <w:numId w:val="7"/>
        </w:numPr>
        <w:ind w:left="1080"/>
        <w:rPr>
          <w:rFonts w:asciiTheme="minorHAnsi" w:hAnsiTheme="minorHAnsi" w:cstheme="minorHAnsi"/>
          <w:sz w:val="24"/>
          <w:szCs w:val="24"/>
        </w:rPr>
      </w:pPr>
      <w:r w:rsidRPr="00540E31">
        <w:rPr>
          <w:rFonts w:asciiTheme="minorHAnsi" w:hAnsiTheme="minorHAnsi" w:cstheme="minorHAnsi"/>
          <w:i/>
          <w:sz w:val="24"/>
          <w:szCs w:val="24"/>
        </w:rPr>
        <w:t>Module 2</w:t>
      </w:r>
      <w:r w:rsidRPr="00540E31">
        <w:rPr>
          <w:rFonts w:asciiTheme="minorHAnsi" w:hAnsiTheme="minorHAnsi" w:cstheme="minorHAnsi"/>
          <w:sz w:val="24"/>
          <w:szCs w:val="24"/>
        </w:rPr>
        <w:t>: Data Expedition: In teams, use pre-selected data sets to tackle a problem, answer a question or work on a project. Each team will have a data-driven product to present at the end of the Unit.</w:t>
      </w:r>
    </w:p>
    <w:p w:rsidR="000F7B1B" w:rsidRPr="00540E31" w:rsidRDefault="000F7B1B" w:rsidP="000F7B1B">
      <w:pPr>
        <w:pStyle w:val="NoSpacing"/>
        <w:numPr>
          <w:ilvl w:val="0"/>
          <w:numId w:val="7"/>
        </w:numPr>
        <w:ind w:left="1080"/>
        <w:rPr>
          <w:rFonts w:asciiTheme="minorHAnsi" w:hAnsiTheme="minorHAnsi" w:cstheme="minorHAnsi"/>
          <w:sz w:val="24"/>
          <w:szCs w:val="24"/>
        </w:rPr>
      </w:pPr>
      <w:r w:rsidRPr="00540E31">
        <w:rPr>
          <w:rFonts w:asciiTheme="minorHAnsi" w:hAnsiTheme="minorHAnsi" w:cstheme="minorHAnsi"/>
          <w:i/>
          <w:sz w:val="24"/>
          <w:szCs w:val="24"/>
        </w:rPr>
        <w:t>Module 3</w:t>
      </w:r>
      <w:r w:rsidRPr="00540E31">
        <w:rPr>
          <w:rFonts w:asciiTheme="minorHAnsi" w:hAnsiTheme="minorHAnsi" w:cstheme="minorHAnsi"/>
          <w:sz w:val="24"/>
          <w:szCs w:val="24"/>
        </w:rPr>
        <w:t>: Data Expedition</w:t>
      </w:r>
    </w:p>
    <w:p w:rsidR="000F7B1B" w:rsidRPr="00540E31" w:rsidRDefault="000F7B1B" w:rsidP="000F7B1B">
      <w:pPr>
        <w:pStyle w:val="NoSpacing"/>
        <w:numPr>
          <w:ilvl w:val="0"/>
          <w:numId w:val="7"/>
        </w:numPr>
        <w:ind w:left="1080"/>
        <w:rPr>
          <w:rFonts w:asciiTheme="minorHAnsi" w:hAnsiTheme="minorHAnsi" w:cstheme="minorHAnsi"/>
          <w:sz w:val="24"/>
          <w:szCs w:val="24"/>
        </w:rPr>
      </w:pPr>
      <w:r w:rsidRPr="00540E31">
        <w:rPr>
          <w:rFonts w:asciiTheme="minorHAnsi" w:hAnsiTheme="minorHAnsi" w:cstheme="minorHAnsi"/>
          <w:i/>
          <w:sz w:val="24"/>
          <w:szCs w:val="24"/>
        </w:rPr>
        <w:t>Module 4</w:t>
      </w:r>
      <w:r w:rsidRPr="00540E31">
        <w:rPr>
          <w:rFonts w:asciiTheme="minorHAnsi" w:hAnsiTheme="minorHAnsi" w:cstheme="minorHAnsi"/>
          <w:sz w:val="24"/>
          <w:szCs w:val="24"/>
        </w:rPr>
        <w:t>: Presentations</w:t>
      </w:r>
    </w:p>
    <w:p w:rsidR="000F7B1B" w:rsidRPr="00540E31" w:rsidRDefault="000F7B1B" w:rsidP="000F7B1B">
      <w:pPr>
        <w:pStyle w:val="NoSpacing"/>
        <w:ind w:left="360"/>
        <w:rPr>
          <w:rFonts w:asciiTheme="minorHAnsi" w:hAnsiTheme="minorHAnsi" w:cstheme="minorHAnsi"/>
          <w:sz w:val="24"/>
          <w:szCs w:val="24"/>
        </w:rPr>
      </w:pP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b/>
          <w:sz w:val="24"/>
          <w:szCs w:val="24"/>
          <w:u w:val="single"/>
        </w:rPr>
        <w:t>Unit 9: Intermediate Data, Data Sources and Exploratory Data Analysis</w:t>
      </w:r>
      <w:r w:rsidRPr="00540E31">
        <w:rPr>
          <w:rFonts w:asciiTheme="minorHAnsi" w:hAnsiTheme="minorHAnsi" w:cstheme="minorHAnsi"/>
          <w:sz w:val="24"/>
          <w:szCs w:val="24"/>
        </w:rPr>
        <w:t xml:space="preserve">.  </w:t>
      </w:r>
      <w:r w:rsidRPr="00540E31">
        <w:rPr>
          <w:rFonts w:asciiTheme="minorHAnsi" w:hAnsiTheme="minorHAnsi" w:cstheme="minorHAnsi"/>
          <w:i/>
          <w:sz w:val="24"/>
          <w:szCs w:val="24"/>
        </w:rPr>
        <w:t xml:space="preserve">Tease out underlying relationships, trends, and patterns while exploring formal and informal statistical notions. </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sz w:val="24"/>
          <w:szCs w:val="24"/>
        </w:rPr>
        <w:t xml:space="preserve"> </w:t>
      </w:r>
    </w:p>
    <w:p w:rsidR="000F7B1B" w:rsidRPr="00540E31" w:rsidRDefault="000F7B1B" w:rsidP="000F7B1B">
      <w:pPr>
        <w:pStyle w:val="NoSpacing"/>
        <w:numPr>
          <w:ilvl w:val="0"/>
          <w:numId w:val="9"/>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1: </w:t>
      </w:r>
      <w:r w:rsidRPr="00540E31">
        <w:rPr>
          <w:rFonts w:asciiTheme="minorHAnsi" w:hAnsiTheme="minorHAnsi" w:cstheme="minorHAnsi"/>
          <w:sz w:val="24"/>
          <w:szCs w:val="24"/>
        </w:rPr>
        <w:t xml:space="preserve">Review to the world of data: definition of data; explanation of data-driven decision making, the lifecycle of data; and introduction to: Types of attributes: Categorical, numerical, ordinal; Visualizing data using dot plots, pie charts, bar charts, and stacked bar charts; Basic functions, such as dividers, percentage, count, and sum; Exploratory data analysis techniques. </w:t>
      </w:r>
    </w:p>
    <w:p w:rsidR="000F7B1B" w:rsidRPr="00540E31" w:rsidRDefault="000F7B1B" w:rsidP="000F7B1B">
      <w:pPr>
        <w:pStyle w:val="NoSpacing"/>
        <w:numPr>
          <w:ilvl w:val="0"/>
          <w:numId w:val="9"/>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2: </w:t>
      </w:r>
      <w:r w:rsidRPr="00540E31">
        <w:rPr>
          <w:rFonts w:asciiTheme="minorHAnsi" w:hAnsiTheme="minorHAnsi" w:cstheme="minorHAnsi"/>
          <w:sz w:val="24"/>
          <w:szCs w:val="24"/>
        </w:rPr>
        <w:t>Finding Insights in Data: examine different data sources; hone in on a specific topic; identify public interest angles in indicators, investments and outcomes.</w:t>
      </w:r>
    </w:p>
    <w:p w:rsidR="000F7B1B" w:rsidRPr="00540E31" w:rsidRDefault="000F7B1B" w:rsidP="000F7B1B">
      <w:pPr>
        <w:pStyle w:val="NoSpacing"/>
        <w:numPr>
          <w:ilvl w:val="0"/>
          <w:numId w:val="9"/>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3 </w:t>
      </w:r>
      <w:r w:rsidRPr="00540E31">
        <w:rPr>
          <w:rFonts w:asciiTheme="minorHAnsi" w:hAnsiTheme="minorHAnsi" w:cstheme="minorHAnsi"/>
          <w:sz w:val="24"/>
          <w:szCs w:val="24"/>
        </w:rPr>
        <w:t>Finding Data Online: Search for data online using advanced search techniques and NGO, think tank, university and government websites.</w:t>
      </w:r>
    </w:p>
    <w:p w:rsidR="000F7B1B" w:rsidRPr="00540E31" w:rsidRDefault="000F7B1B" w:rsidP="000F7B1B">
      <w:pPr>
        <w:pStyle w:val="NoSpacing"/>
        <w:numPr>
          <w:ilvl w:val="0"/>
          <w:numId w:val="9"/>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4: </w:t>
      </w:r>
      <w:r w:rsidRPr="00540E31">
        <w:rPr>
          <w:rFonts w:asciiTheme="minorHAnsi" w:hAnsiTheme="minorHAnsi" w:cstheme="minorHAnsi"/>
          <w:sz w:val="24"/>
          <w:szCs w:val="24"/>
        </w:rPr>
        <w:t>Finding Stories in the Facts: Accurately interpret data that has been analyzed and visualized by reliable data sources.</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sz w:val="24"/>
          <w:szCs w:val="24"/>
        </w:rPr>
        <w:t xml:space="preserve"> </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b/>
          <w:sz w:val="24"/>
          <w:szCs w:val="24"/>
          <w:u w:val="single"/>
        </w:rPr>
        <w:t>Unit 10: Making Claims with Data</w:t>
      </w:r>
      <w:r w:rsidRPr="00540E31">
        <w:rPr>
          <w:rFonts w:asciiTheme="minorHAnsi" w:hAnsiTheme="minorHAnsi" w:cstheme="minorHAnsi"/>
          <w:sz w:val="24"/>
          <w:szCs w:val="24"/>
        </w:rPr>
        <w:t xml:space="preserve">.  In this unit, learners will be introduced to the first step of the data­-driven </w:t>
      </w:r>
      <w:proofErr w:type="gramStart"/>
      <w:r w:rsidRPr="00540E31">
        <w:rPr>
          <w:rFonts w:asciiTheme="minorHAnsi" w:hAnsiTheme="minorHAnsi" w:cstheme="minorHAnsi"/>
          <w:sz w:val="24"/>
          <w:szCs w:val="24"/>
        </w:rPr>
        <w:t>decision making</w:t>
      </w:r>
      <w:proofErr w:type="gramEnd"/>
      <w:r w:rsidRPr="00540E31">
        <w:rPr>
          <w:rFonts w:asciiTheme="minorHAnsi" w:hAnsiTheme="minorHAnsi" w:cstheme="minorHAnsi"/>
          <w:sz w:val="24"/>
          <w:szCs w:val="24"/>
        </w:rPr>
        <w:t xml:space="preserve"> process ­ i.e. clarifying the issue at hand by asking relevant questions. They will examine questions to identify the ones that can be answered using data. Further, they will learn to differentiate between questions which seek a deterministic answer and questions that seek an answer based on data that vary. The questions that they ask at this stage will essentially drive the data inquiry cycle.</w:t>
      </w:r>
    </w:p>
    <w:p w:rsidR="000F7B1B" w:rsidRPr="00540E31" w:rsidRDefault="000F7B1B" w:rsidP="000F7B1B">
      <w:pPr>
        <w:pStyle w:val="NoSpacing"/>
        <w:ind w:left="360"/>
        <w:rPr>
          <w:rFonts w:asciiTheme="minorHAnsi" w:hAnsiTheme="minorHAnsi" w:cstheme="minorHAnsi"/>
          <w:sz w:val="24"/>
          <w:szCs w:val="24"/>
        </w:rPr>
      </w:pPr>
    </w:p>
    <w:p w:rsidR="000F7B1B" w:rsidRPr="00540E31" w:rsidRDefault="000F7B1B" w:rsidP="000F7B1B">
      <w:pPr>
        <w:pStyle w:val="NoSpacing"/>
        <w:numPr>
          <w:ilvl w:val="0"/>
          <w:numId w:val="10"/>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1: </w:t>
      </w:r>
      <w:r w:rsidRPr="00540E31">
        <w:rPr>
          <w:rFonts w:asciiTheme="minorHAnsi" w:hAnsiTheme="minorHAnsi" w:cstheme="minorHAnsi"/>
          <w:sz w:val="24"/>
          <w:szCs w:val="24"/>
        </w:rPr>
        <w:t xml:space="preserve">Assess Validity of Example Claims: Study preset visualizations to assess the validity of claims made about the </w:t>
      </w:r>
      <w:proofErr w:type="gramStart"/>
      <w:r w:rsidRPr="00540E31">
        <w:rPr>
          <w:rFonts w:asciiTheme="minorHAnsi" w:hAnsiTheme="minorHAnsi" w:cstheme="minorHAnsi"/>
          <w:sz w:val="24"/>
          <w:szCs w:val="24"/>
        </w:rPr>
        <w:t>data, and</w:t>
      </w:r>
      <w:proofErr w:type="gramEnd"/>
      <w:r w:rsidRPr="00540E31">
        <w:rPr>
          <w:rFonts w:asciiTheme="minorHAnsi" w:hAnsiTheme="minorHAnsi" w:cstheme="minorHAnsi"/>
          <w:sz w:val="24"/>
          <w:szCs w:val="24"/>
        </w:rPr>
        <w:t xml:space="preserve"> explain why some of these claims cannot be made using the data available.</w:t>
      </w:r>
    </w:p>
    <w:p w:rsidR="000F7B1B" w:rsidRPr="00540E31" w:rsidRDefault="000F7B1B" w:rsidP="000F7B1B">
      <w:pPr>
        <w:pStyle w:val="NoSpacing"/>
        <w:numPr>
          <w:ilvl w:val="0"/>
          <w:numId w:val="10"/>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2: </w:t>
      </w:r>
      <w:r w:rsidRPr="00540E31">
        <w:rPr>
          <w:rFonts w:asciiTheme="minorHAnsi" w:hAnsiTheme="minorHAnsi" w:cstheme="minorHAnsi"/>
          <w:sz w:val="24"/>
          <w:szCs w:val="24"/>
        </w:rPr>
        <w:t xml:space="preserve">Studying and Modifying Claims: Select the claim which can be investigated further using the data. Explore if you can further support or refute a claim using additional data.  </w:t>
      </w:r>
    </w:p>
    <w:p w:rsidR="000F7B1B" w:rsidRPr="00540E31" w:rsidRDefault="000F7B1B" w:rsidP="000F7B1B">
      <w:pPr>
        <w:pStyle w:val="NoSpacing"/>
        <w:ind w:left="360"/>
        <w:rPr>
          <w:rFonts w:asciiTheme="minorHAnsi" w:hAnsiTheme="minorHAnsi" w:cstheme="minorHAnsi"/>
          <w:sz w:val="24"/>
          <w:szCs w:val="24"/>
        </w:rPr>
      </w:pP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b/>
          <w:sz w:val="24"/>
          <w:szCs w:val="24"/>
          <w:u w:val="single"/>
        </w:rPr>
        <w:t>Unit 11: Wrangling with Messy Data</w:t>
      </w:r>
      <w:r w:rsidRPr="00540E31">
        <w:rPr>
          <w:rFonts w:asciiTheme="minorHAnsi" w:hAnsiTheme="minorHAnsi" w:cstheme="minorHAnsi"/>
          <w:sz w:val="24"/>
          <w:szCs w:val="24"/>
        </w:rPr>
        <w:t xml:space="preserve">.  In this unit, </w:t>
      </w:r>
      <w:proofErr w:type="gramStart"/>
      <w:r w:rsidRPr="00540E31">
        <w:rPr>
          <w:rFonts w:asciiTheme="minorHAnsi" w:hAnsiTheme="minorHAnsi" w:cstheme="minorHAnsi"/>
          <w:sz w:val="24"/>
          <w:szCs w:val="24"/>
        </w:rPr>
        <w:t>learners</w:t>
      </w:r>
      <w:proofErr w:type="gramEnd"/>
      <w:r w:rsidRPr="00540E31">
        <w:rPr>
          <w:rFonts w:asciiTheme="minorHAnsi" w:hAnsiTheme="minorHAnsi" w:cstheme="minorHAnsi"/>
          <w:sz w:val="24"/>
          <w:szCs w:val="24"/>
        </w:rPr>
        <w:t xml:space="preserve"> study raw data in tabular and other formats, exploring and visualizing the data to identify errors, gaps, and other anomalies.</w:t>
      </w:r>
    </w:p>
    <w:p w:rsidR="000F7B1B" w:rsidRPr="00540E31" w:rsidRDefault="000F7B1B" w:rsidP="000F7B1B">
      <w:pPr>
        <w:pStyle w:val="NoSpacing"/>
        <w:ind w:left="360"/>
        <w:rPr>
          <w:rFonts w:asciiTheme="minorHAnsi" w:hAnsiTheme="minorHAnsi" w:cstheme="minorHAnsi"/>
          <w:i/>
          <w:sz w:val="24"/>
          <w:szCs w:val="24"/>
        </w:rPr>
      </w:pPr>
    </w:p>
    <w:p w:rsidR="000F7B1B" w:rsidRPr="00540E31" w:rsidRDefault="000F7B1B" w:rsidP="000F7B1B">
      <w:pPr>
        <w:pStyle w:val="NoSpacing"/>
        <w:numPr>
          <w:ilvl w:val="0"/>
          <w:numId w:val="11"/>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1: </w:t>
      </w:r>
      <w:r w:rsidRPr="00540E31">
        <w:rPr>
          <w:rFonts w:asciiTheme="minorHAnsi" w:hAnsiTheme="minorHAnsi" w:cstheme="minorHAnsi"/>
          <w:sz w:val="24"/>
          <w:szCs w:val="24"/>
        </w:rPr>
        <w:t>Exploring Data through Excel: Calculate sums, rates, ratios and percentages</w:t>
      </w:r>
    </w:p>
    <w:p w:rsidR="000F7B1B" w:rsidRPr="00540E31" w:rsidRDefault="000F7B1B" w:rsidP="000F7B1B">
      <w:pPr>
        <w:pStyle w:val="NoSpacing"/>
        <w:numPr>
          <w:ilvl w:val="0"/>
          <w:numId w:val="11"/>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2: </w:t>
      </w:r>
      <w:r w:rsidRPr="00540E31">
        <w:rPr>
          <w:rFonts w:asciiTheme="minorHAnsi" w:hAnsiTheme="minorHAnsi" w:cstheme="minorHAnsi"/>
          <w:sz w:val="24"/>
          <w:szCs w:val="24"/>
        </w:rPr>
        <w:t>Simplifying Numbers: Simplify data from large numbers and percentages into ratios, rounded figures and comparisons</w:t>
      </w:r>
    </w:p>
    <w:p w:rsidR="000F7B1B" w:rsidRPr="00540E31" w:rsidRDefault="000F7B1B" w:rsidP="000F7B1B">
      <w:pPr>
        <w:pStyle w:val="NoSpacing"/>
        <w:numPr>
          <w:ilvl w:val="0"/>
          <w:numId w:val="11"/>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3: </w:t>
      </w:r>
      <w:r w:rsidRPr="00540E31">
        <w:rPr>
          <w:rFonts w:asciiTheme="minorHAnsi" w:hAnsiTheme="minorHAnsi" w:cstheme="minorHAnsi"/>
          <w:sz w:val="24"/>
          <w:szCs w:val="24"/>
        </w:rPr>
        <w:t>Converting Data to Friendlier Formats: Scrape data from online sources including converting PDFs to CSVs and Excel files</w:t>
      </w:r>
    </w:p>
    <w:p w:rsidR="000F7B1B" w:rsidRPr="00540E31" w:rsidRDefault="000F7B1B" w:rsidP="000F7B1B">
      <w:pPr>
        <w:pStyle w:val="NoSpacing"/>
        <w:numPr>
          <w:ilvl w:val="0"/>
          <w:numId w:val="11"/>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4: </w:t>
      </w:r>
      <w:r w:rsidRPr="00540E31">
        <w:rPr>
          <w:rFonts w:asciiTheme="minorHAnsi" w:hAnsiTheme="minorHAnsi" w:cstheme="minorHAnsi"/>
          <w:sz w:val="24"/>
          <w:szCs w:val="24"/>
        </w:rPr>
        <w:t>Scraping Data from the Web: Using browser extensions and Google spread sheets to pull in data from web pages.</w:t>
      </w:r>
    </w:p>
    <w:p w:rsidR="000F7B1B" w:rsidRPr="00540E31" w:rsidRDefault="000F7B1B" w:rsidP="000F7B1B">
      <w:pPr>
        <w:pStyle w:val="NoSpacing"/>
        <w:ind w:left="360"/>
        <w:rPr>
          <w:rFonts w:asciiTheme="minorHAnsi" w:hAnsiTheme="minorHAnsi" w:cstheme="minorHAnsi"/>
          <w:sz w:val="24"/>
          <w:szCs w:val="24"/>
        </w:rPr>
      </w:pP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b/>
          <w:sz w:val="24"/>
          <w:szCs w:val="24"/>
          <w:u w:val="single"/>
        </w:rPr>
        <w:t>Unit 12: Data Analysis Using Statistical Methods</w:t>
      </w:r>
      <w:r w:rsidRPr="00540E31">
        <w:rPr>
          <w:rFonts w:asciiTheme="minorHAnsi" w:hAnsiTheme="minorHAnsi" w:cstheme="minorHAnsi"/>
          <w:sz w:val="24"/>
          <w:szCs w:val="24"/>
        </w:rPr>
        <w:t>.  In this unit, learners are introduced to formal statistical measures and concepts. They quantify typicality and variability in data using standard measures of center and variability. Choosing an appropriate statistical measure to summarize data is a key skill that they learn. They also assess the strength of associations between numerical attributes to explore causal relationships.</w:t>
      </w:r>
    </w:p>
    <w:p w:rsidR="000F7B1B" w:rsidRPr="00540E31" w:rsidRDefault="000F7B1B" w:rsidP="000F7B1B">
      <w:pPr>
        <w:pStyle w:val="NoSpacing"/>
        <w:ind w:left="360"/>
        <w:rPr>
          <w:rFonts w:asciiTheme="minorHAnsi" w:hAnsiTheme="minorHAnsi" w:cstheme="minorHAnsi"/>
          <w:sz w:val="24"/>
          <w:szCs w:val="24"/>
        </w:rPr>
      </w:pPr>
    </w:p>
    <w:p w:rsidR="000F7B1B" w:rsidRPr="00540E31" w:rsidRDefault="000F7B1B" w:rsidP="000F7B1B">
      <w:pPr>
        <w:pStyle w:val="NoSpacing"/>
        <w:numPr>
          <w:ilvl w:val="0"/>
          <w:numId w:val="12"/>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1: </w:t>
      </w:r>
      <w:r w:rsidRPr="00540E31">
        <w:rPr>
          <w:rFonts w:asciiTheme="minorHAnsi" w:hAnsiTheme="minorHAnsi" w:cstheme="minorHAnsi"/>
          <w:sz w:val="24"/>
          <w:szCs w:val="24"/>
        </w:rPr>
        <w:t>Navigating International Databases: Navigating the World Bank databank and other international data sites to download data to explore hypotheses, conduct regional comparisons and evaluate public service delivery.</w:t>
      </w:r>
    </w:p>
    <w:p w:rsidR="000F7B1B" w:rsidRPr="00540E31" w:rsidRDefault="000F7B1B" w:rsidP="000F7B1B">
      <w:pPr>
        <w:pStyle w:val="NoSpacing"/>
        <w:numPr>
          <w:ilvl w:val="0"/>
          <w:numId w:val="12"/>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2: </w:t>
      </w:r>
      <w:r w:rsidRPr="00540E31">
        <w:rPr>
          <w:rFonts w:asciiTheme="minorHAnsi" w:hAnsiTheme="minorHAnsi" w:cstheme="minorHAnsi"/>
          <w:sz w:val="24"/>
          <w:szCs w:val="24"/>
        </w:rPr>
        <w:t>Inequality Data Analysis using spreadsheets: Sorting, filtering, percentage change and averages</w:t>
      </w:r>
    </w:p>
    <w:p w:rsidR="000F7B1B" w:rsidRPr="00540E31" w:rsidRDefault="000F7B1B" w:rsidP="000F7B1B">
      <w:pPr>
        <w:pStyle w:val="NoSpacing"/>
        <w:numPr>
          <w:ilvl w:val="0"/>
          <w:numId w:val="12"/>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3: </w:t>
      </w:r>
      <w:r w:rsidRPr="00540E31">
        <w:rPr>
          <w:rFonts w:asciiTheme="minorHAnsi" w:hAnsiTheme="minorHAnsi" w:cstheme="minorHAnsi"/>
          <w:sz w:val="24"/>
          <w:szCs w:val="24"/>
        </w:rPr>
        <w:t>Finding News Angles in Charts: Finding insights and communicating the data.</w:t>
      </w:r>
    </w:p>
    <w:p w:rsidR="000F7B1B" w:rsidRPr="00540E31" w:rsidRDefault="000F7B1B" w:rsidP="000F7B1B">
      <w:pPr>
        <w:pStyle w:val="NoSpacing"/>
        <w:numPr>
          <w:ilvl w:val="0"/>
          <w:numId w:val="12"/>
        </w:numPr>
        <w:ind w:left="1080"/>
        <w:rPr>
          <w:rFonts w:asciiTheme="minorHAnsi" w:hAnsiTheme="minorHAnsi" w:cstheme="minorHAnsi"/>
          <w:sz w:val="24"/>
          <w:szCs w:val="24"/>
        </w:rPr>
      </w:pPr>
      <w:r w:rsidRPr="00540E31">
        <w:rPr>
          <w:rFonts w:asciiTheme="minorHAnsi" w:hAnsiTheme="minorHAnsi" w:cstheme="minorHAnsi"/>
          <w:i/>
          <w:sz w:val="24"/>
          <w:szCs w:val="24"/>
        </w:rPr>
        <w:t>Module 4</w:t>
      </w:r>
      <w:r w:rsidRPr="00540E31">
        <w:rPr>
          <w:rFonts w:asciiTheme="minorHAnsi" w:hAnsiTheme="minorHAnsi" w:cstheme="minorHAnsi"/>
          <w:sz w:val="24"/>
          <w:szCs w:val="24"/>
        </w:rPr>
        <w:t>: Understanding Data: Understand basic statistical concepts including causation and correlation and margin of error.</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sz w:val="24"/>
          <w:szCs w:val="24"/>
        </w:rPr>
        <w:t xml:space="preserve"> </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b/>
          <w:sz w:val="24"/>
          <w:szCs w:val="24"/>
          <w:u w:val="single"/>
        </w:rPr>
        <w:t>Unit 13: Introduction to Data and Maps</w:t>
      </w:r>
      <w:r w:rsidRPr="00540E31">
        <w:rPr>
          <w:rFonts w:asciiTheme="minorHAnsi" w:hAnsiTheme="minorHAnsi" w:cstheme="minorHAnsi"/>
          <w:sz w:val="24"/>
          <w:szCs w:val="24"/>
        </w:rPr>
        <w:t>.  Introduction to Data Mapping: matching data types with map types, when data should be mapped and when it shouldn’t, introduction to different mapping tools.</w:t>
      </w:r>
    </w:p>
    <w:p w:rsidR="000F7B1B" w:rsidRPr="00540E31" w:rsidRDefault="000F7B1B" w:rsidP="000F7B1B">
      <w:pPr>
        <w:pStyle w:val="NoSpacing"/>
        <w:ind w:left="360"/>
        <w:rPr>
          <w:rFonts w:asciiTheme="minorHAnsi" w:hAnsiTheme="minorHAnsi" w:cstheme="minorHAnsi"/>
          <w:sz w:val="24"/>
          <w:szCs w:val="24"/>
        </w:rPr>
      </w:pPr>
    </w:p>
    <w:p w:rsidR="000F7B1B" w:rsidRPr="00540E31" w:rsidRDefault="000F7B1B" w:rsidP="000F7B1B">
      <w:pPr>
        <w:pStyle w:val="NoSpacing"/>
        <w:numPr>
          <w:ilvl w:val="0"/>
          <w:numId w:val="13"/>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1: </w:t>
      </w:r>
      <w:r w:rsidRPr="00540E31">
        <w:rPr>
          <w:rFonts w:asciiTheme="minorHAnsi" w:hAnsiTheme="minorHAnsi" w:cstheme="minorHAnsi"/>
          <w:sz w:val="24"/>
          <w:szCs w:val="24"/>
        </w:rPr>
        <w:t>Introduction to geographic information systems (GIS) and location data.</w:t>
      </w:r>
    </w:p>
    <w:p w:rsidR="000F7B1B" w:rsidRPr="00540E31" w:rsidRDefault="000F7B1B" w:rsidP="000F7B1B">
      <w:pPr>
        <w:pStyle w:val="NoSpacing"/>
        <w:numPr>
          <w:ilvl w:val="0"/>
          <w:numId w:val="13"/>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2: </w:t>
      </w:r>
      <w:r w:rsidRPr="00540E31">
        <w:rPr>
          <w:rFonts w:asciiTheme="minorHAnsi" w:hAnsiTheme="minorHAnsi" w:cstheme="minorHAnsi"/>
          <w:sz w:val="24"/>
          <w:szCs w:val="24"/>
        </w:rPr>
        <w:t>GIS Data types: Getting a good understanding of the difference between point, line, polygon, raster data types in representing geographic data and when to use which one</w:t>
      </w:r>
    </w:p>
    <w:p w:rsidR="000F7B1B" w:rsidRPr="00540E31" w:rsidRDefault="000F7B1B" w:rsidP="000F7B1B">
      <w:pPr>
        <w:pStyle w:val="NoSpacing"/>
        <w:ind w:left="360"/>
        <w:rPr>
          <w:rFonts w:asciiTheme="minorHAnsi" w:hAnsiTheme="minorHAnsi" w:cstheme="minorHAnsi"/>
          <w:sz w:val="24"/>
          <w:szCs w:val="24"/>
        </w:rPr>
      </w:pPr>
    </w:p>
    <w:p w:rsidR="000F7B1B" w:rsidRPr="00540E31" w:rsidRDefault="000F7B1B" w:rsidP="000F7B1B">
      <w:pPr>
        <w:pStyle w:val="NoSpacing"/>
        <w:numPr>
          <w:ilvl w:val="0"/>
          <w:numId w:val="13"/>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3: </w:t>
      </w:r>
      <w:r w:rsidRPr="00540E31">
        <w:rPr>
          <w:rFonts w:asciiTheme="minorHAnsi" w:hAnsiTheme="minorHAnsi" w:cstheme="minorHAnsi"/>
          <w:sz w:val="24"/>
          <w:szCs w:val="24"/>
        </w:rPr>
        <w:t xml:space="preserve">Data formats: What is the difference between shapefiles, </w:t>
      </w:r>
      <w:proofErr w:type="spellStart"/>
      <w:r w:rsidRPr="00540E31">
        <w:rPr>
          <w:rFonts w:asciiTheme="minorHAnsi" w:hAnsiTheme="minorHAnsi" w:cstheme="minorHAnsi"/>
          <w:sz w:val="24"/>
          <w:szCs w:val="24"/>
        </w:rPr>
        <w:t>GeoJson</w:t>
      </w:r>
      <w:proofErr w:type="spellEnd"/>
      <w:r w:rsidRPr="00540E31">
        <w:rPr>
          <w:rFonts w:asciiTheme="minorHAnsi" w:hAnsiTheme="minorHAnsi" w:cstheme="minorHAnsi"/>
          <w:sz w:val="24"/>
          <w:szCs w:val="24"/>
        </w:rPr>
        <w:t>, KML and when can which format best be used</w:t>
      </w:r>
    </w:p>
    <w:p w:rsidR="000F7B1B" w:rsidRPr="00540E31" w:rsidRDefault="000F7B1B" w:rsidP="000F7B1B">
      <w:pPr>
        <w:pStyle w:val="NoSpacing"/>
        <w:numPr>
          <w:ilvl w:val="0"/>
          <w:numId w:val="13"/>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4: </w:t>
      </w:r>
      <w:r w:rsidRPr="00540E31">
        <w:rPr>
          <w:rFonts w:asciiTheme="minorHAnsi" w:hAnsiTheme="minorHAnsi" w:cstheme="minorHAnsi"/>
          <w:sz w:val="24"/>
          <w:szCs w:val="24"/>
        </w:rPr>
        <w:t xml:space="preserve">Tools: </w:t>
      </w:r>
      <w:proofErr w:type="gramStart"/>
      <w:r w:rsidRPr="00540E31">
        <w:rPr>
          <w:rFonts w:asciiTheme="minorHAnsi" w:hAnsiTheme="minorHAnsi" w:cstheme="minorHAnsi"/>
          <w:sz w:val="24"/>
          <w:szCs w:val="24"/>
        </w:rPr>
        <w:t>In depth hands on</w:t>
      </w:r>
      <w:proofErr w:type="gramEnd"/>
      <w:r w:rsidRPr="00540E31">
        <w:rPr>
          <w:rFonts w:asciiTheme="minorHAnsi" w:hAnsiTheme="minorHAnsi" w:cstheme="minorHAnsi"/>
          <w:sz w:val="24"/>
          <w:szCs w:val="24"/>
        </w:rPr>
        <w:t xml:space="preserve"> session interacting with both freely available online/offline tools using sample data in the different data formats as outlined in module 3. Tools to be used: </w:t>
      </w:r>
      <w:proofErr w:type="spellStart"/>
      <w:r w:rsidRPr="00540E31">
        <w:rPr>
          <w:rFonts w:asciiTheme="minorHAnsi" w:hAnsiTheme="minorHAnsi" w:cstheme="minorHAnsi"/>
          <w:sz w:val="24"/>
          <w:szCs w:val="24"/>
        </w:rPr>
        <w:t>CartoDB</w:t>
      </w:r>
      <w:proofErr w:type="spellEnd"/>
      <w:r w:rsidRPr="00540E31">
        <w:rPr>
          <w:rFonts w:asciiTheme="minorHAnsi" w:hAnsiTheme="minorHAnsi" w:cstheme="minorHAnsi"/>
          <w:sz w:val="24"/>
          <w:szCs w:val="24"/>
        </w:rPr>
        <w:t>, Fusion Tables, Google Earth, QG</w:t>
      </w:r>
      <w:r w:rsidRPr="00540E31">
        <w:rPr>
          <w:rFonts w:asciiTheme="minorHAnsi" w:hAnsiTheme="minorHAnsi" w:cstheme="minorHAnsi"/>
          <w:i/>
          <w:sz w:val="24"/>
          <w:szCs w:val="24"/>
        </w:rPr>
        <w:t>IS</w:t>
      </w:r>
    </w:p>
    <w:p w:rsidR="000F7B1B" w:rsidRPr="00540E31" w:rsidRDefault="000F7B1B" w:rsidP="000F7B1B">
      <w:pPr>
        <w:pStyle w:val="NoSpacing"/>
        <w:ind w:left="360"/>
        <w:rPr>
          <w:rStyle w:val="Emphasis"/>
          <w:rFonts w:asciiTheme="minorHAnsi" w:hAnsiTheme="minorHAnsi" w:cstheme="minorHAnsi"/>
          <w:b/>
          <w:sz w:val="24"/>
          <w:szCs w:val="24"/>
        </w:rPr>
      </w:pP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b/>
          <w:sz w:val="24"/>
          <w:szCs w:val="24"/>
          <w:u w:val="single"/>
        </w:rPr>
        <w:t>Unit 14: Intermediate Evidence-­Base Decision Making</w:t>
      </w:r>
      <w:r w:rsidRPr="00540E31">
        <w:rPr>
          <w:rFonts w:asciiTheme="minorHAnsi" w:hAnsiTheme="minorHAnsi" w:cstheme="minorHAnsi"/>
          <w:sz w:val="24"/>
          <w:szCs w:val="24"/>
        </w:rPr>
        <w:t>.  In this unit, learners complete the data inquiry cycle, making decisions based on the conclusions they have drawn from their analysis. In this process, they think critically, weighing different perspectives around the issue, and use data as evidence to back their decisions.</w:t>
      </w:r>
    </w:p>
    <w:p w:rsidR="000F7B1B" w:rsidRPr="00540E31" w:rsidRDefault="000F7B1B" w:rsidP="000F7B1B">
      <w:pPr>
        <w:pStyle w:val="NoSpacing"/>
        <w:ind w:left="360"/>
        <w:rPr>
          <w:rFonts w:asciiTheme="minorHAnsi" w:hAnsiTheme="minorHAnsi" w:cstheme="minorHAnsi"/>
          <w:sz w:val="24"/>
          <w:szCs w:val="24"/>
        </w:rPr>
      </w:pPr>
      <w:r w:rsidRPr="00540E31">
        <w:rPr>
          <w:rFonts w:asciiTheme="minorHAnsi" w:hAnsiTheme="minorHAnsi" w:cstheme="minorHAnsi"/>
          <w:sz w:val="24"/>
          <w:szCs w:val="24"/>
        </w:rPr>
        <w:t xml:space="preserve"> </w:t>
      </w:r>
    </w:p>
    <w:p w:rsidR="000F7B1B" w:rsidRPr="00540E31" w:rsidRDefault="000F7B1B" w:rsidP="000F7B1B">
      <w:pPr>
        <w:pStyle w:val="NoSpacing"/>
        <w:numPr>
          <w:ilvl w:val="0"/>
          <w:numId w:val="14"/>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1: </w:t>
      </w:r>
      <w:r w:rsidRPr="00540E31">
        <w:rPr>
          <w:rFonts w:asciiTheme="minorHAnsi" w:hAnsiTheme="minorHAnsi" w:cstheme="minorHAnsi"/>
          <w:sz w:val="24"/>
          <w:szCs w:val="24"/>
        </w:rPr>
        <w:t xml:space="preserve">Crafting Broad Conclusions: Learners organize findings logically, and converging the outcomes into broad conclusions, supporting each conclusion with evidence from the data and their analysis. </w:t>
      </w:r>
    </w:p>
    <w:p w:rsidR="000F7B1B" w:rsidRPr="00540E31" w:rsidRDefault="000F7B1B" w:rsidP="000F7B1B">
      <w:pPr>
        <w:pStyle w:val="NoSpacing"/>
        <w:numPr>
          <w:ilvl w:val="0"/>
          <w:numId w:val="14"/>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2: </w:t>
      </w:r>
      <w:r w:rsidRPr="00540E31">
        <w:rPr>
          <w:rFonts w:asciiTheme="minorHAnsi" w:hAnsiTheme="minorHAnsi" w:cstheme="minorHAnsi"/>
          <w:sz w:val="24"/>
          <w:szCs w:val="24"/>
        </w:rPr>
        <w:t>Making the Shift: Make a shift from hard findings based on data into insights</w:t>
      </w:r>
    </w:p>
    <w:p w:rsidR="000F7B1B" w:rsidRPr="00540E31" w:rsidRDefault="000F7B1B" w:rsidP="000F7B1B">
      <w:pPr>
        <w:pStyle w:val="NoSpacing"/>
        <w:numPr>
          <w:ilvl w:val="0"/>
          <w:numId w:val="14"/>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3: </w:t>
      </w:r>
      <w:r w:rsidRPr="00540E31">
        <w:rPr>
          <w:rFonts w:asciiTheme="minorHAnsi" w:hAnsiTheme="minorHAnsi" w:cstheme="minorHAnsi"/>
          <w:sz w:val="24"/>
          <w:szCs w:val="24"/>
        </w:rPr>
        <w:t>Conclusions in Context: Participants will discuss conclusions as a team, stating its importance in the context of the issue they have at hand</w:t>
      </w:r>
    </w:p>
    <w:p w:rsidR="000F7B1B" w:rsidRPr="00540E31" w:rsidRDefault="000F7B1B" w:rsidP="000F7B1B">
      <w:pPr>
        <w:pStyle w:val="NoSpacing"/>
        <w:numPr>
          <w:ilvl w:val="0"/>
          <w:numId w:val="14"/>
        </w:numPr>
        <w:ind w:left="1080"/>
        <w:rPr>
          <w:rFonts w:asciiTheme="minorHAnsi" w:hAnsiTheme="minorHAnsi" w:cstheme="minorHAnsi"/>
          <w:sz w:val="24"/>
          <w:szCs w:val="24"/>
        </w:rPr>
      </w:pPr>
      <w:r w:rsidRPr="00540E31">
        <w:rPr>
          <w:rFonts w:asciiTheme="minorHAnsi" w:hAnsiTheme="minorHAnsi" w:cstheme="minorHAnsi"/>
          <w:i/>
          <w:sz w:val="24"/>
          <w:szCs w:val="24"/>
        </w:rPr>
        <w:t xml:space="preserve">Module 4: </w:t>
      </w:r>
      <w:r w:rsidRPr="00540E31">
        <w:rPr>
          <w:rFonts w:asciiTheme="minorHAnsi" w:hAnsiTheme="minorHAnsi" w:cstheme="minorHAnsi"/>
          <w:sz w:val="24"/>
          <w:szCs w:val="24"/>
        </w:rPr>
        <w:t xml:space="preserve">Articulating and Sharing Insights: Articulating the insight(s) which emerge out of the conclusions, and sharing them with new audiences, gather reactions, and points of resonance. </w:t>
      </w:r>
    </w:p>
    <w:p w:rsidR="00CA7237" w:rsidRPr="00540E31" w:rsidRDefault="00CA7237" w:rsidP="000F7B1B">
      <w:pPr>
        <w:ind w:left="2160" w:hanging="2160"/>
        <w:rPr>
          <w:rFonts w:asciiTheme="minorHAnsi" w:hAnsiTheme="minorHAnsi" w:cstheme="minorHAnsi"/>
          <w:b/>
          <w:sz w:val="24"/>
          <w:szCs w:val="24"/>
          <w:highlight w:val="yellow"/>
        </w:rPr>
      </w:pPr>
    </w:p>
    <w:p w:rsidR="00873760" w:rsidRPr="00540E31" w:rsidRDefault="00873760" w:rsidP="000F7B1B">
      <w:pPr>
        <w:ind w:left="2160" w:hanging="2160"/>
        <w:rPr>
          <w:rFonts w:asciiTheme="minorHAnsi" w:hAnsiTheme="minorHAnsi" w:cstheme="minorHAnsi"/>
          <w:b/>
          <w:sz w:val="24"/>
          <w:szCs w:val="24"/>
          <w:highlight w:val="yellow"/>
        </w:rPr>
      </w:pPr>
    </w:p>
    <w:p w:rsidR="00873760" w:rsidRPr="00540E31" w:rsidRDefault="00873760" w:rsidP="00873760">
      <w:pPr>
        <w:tabs>
          <w:tab w:val="left" w:pos="720"/>
        </w:tabs>
        <w:ind w:left="720" w:hanging="720"/>
        <w:rPr>
          <w:rFonts w:asciiTheme="minorHAnsi" w:hAnsiTheme="minorHAnsi" w:cstheme="minorHAnsi"/>
          <w:b/>
          <w:sz w:val="24"/>
          <w:szCs w:val="24"/>
        </w:rPr>
      </w:pPr>
      <w:r w:rsidRPr="00540E31">
        <w:rPr>
          <w:rFonts w:asciiTheme="minorHAnsi" w:hAnsiTheme="minorHAnsi" w:cstheme="minorHAnsi"/>
          <w:b/>
          <w:sz w:val="24"/>
          <w:szCs w:val="24"/>
          <w:highlight w:val="yellow"/>
        </w:rPr>
        <w:t>#</w:t>
      </w:r>
      <w:r w:rsidR="00540E31" w:rsidRPr="00540E31">
        <w:rPr>
          <w:rFonts w:asciiTheme="minorHAnsi" w:hAnsiTheme="minorHAnsi" w:cstheme="minorHAnsi"/>
          <w:b/>
          <w:sz w:val="24"/>
          <w:szCs w:val="24"/>
          <w:highlight w:val="yellow"/>
        </w:rPr>
        <w:t>3</w:t>
      </w:r>
      <w:r w:rsidRPr="00540E31">
        <w:rPr>
          <w:rFonts w:asciiTheme="minorHAnsi" w:hAnsiTheme="minorHAnsi" w:cstheme="minorHAnsi"/>
          <w:b/>
          <w:sz w:val="24"/>
          <w:szCs w:val="24"/>
          <w:highlight w:val="yellow"/>
        </w:rPr>
        <w:t xml:space="preserve">: </w:t>
      </w:r>
      <w:r w:rsidRPr="00540E31">
        <w:rPr>
          <w:rFonts w:asciiTheme="minorHAnsi" w:hAnsiTheme="minorHAnsi" w:cstheme="minorHAnsi"/>
          <w:b/>
          <w:sz w:val="24"/>
          <w:szCs w:val="24"/>
          <w:highlight w:val="yellow"/>
        </w:rPr>
        <w:tab/>
      </w:r>
      <w:r w:rsidRPr="00540E31">
        <w:rPr>
          <w:rFonts w:asciiTheme="minorHAnsi" w:hAnsiTheme="minorHAnsi" w:cstheme="minorHAnsi"/>
          <w:b/>
          <w:i/>
          <w:sz w:val="24"/>
          <w:szCs w:val="24"/>
          <w:highlight w:val="yellow"/>
        </w:rPr>
        <w:t xml:space="preserve">‘DATA </w:t>
      </w:r>
      <w:r w:rsidR="00540E31" w:rsidRPr="00540E31">
        <w:rPr>
          <w:rFonts w:asciiTheme="minorHAnsi" w:hAnsiTheme="minorHAnsi" w:cstheme="minorHAnsi"/>
          <w:b/>
          <w:i/>
          <w:sz w:val="24"/>
          <w:szCs w:val="24"/>
          <w:highlight w:val="yellow"/>
        </w:rPr>
        <w:t xml:space="preserve">ANALYSIS &amp; DATA MANAGEMENT </w:t>
      </w:r>
      <w:r w:rsidRPr="00540E31">
        <w:rPr>
          <w:rFonts w:asciiTheme="minorHAnsi" w:hAnsiTheme="minorHAnsi" w:cstheme="minorHAnsi"/>
          <w:b/>
          <w:i/>
          <w:sz w:val="24"/>
          <w:szCs w:val="24"/>
          <w:highlight w:val="yellow"/>
        </w:rPr>
        <w:t>SKILLS’</w:t>
      </w:r>
      <w:r w:rsidRPr="00540E31">
        <w:rPr>
          <w:rFonts w:asciiTheme="minorHAnsi" w:hAnsiTheme="minorHAnsi" w:cstheme="minorHAnsi"/>
          <w:b/>
          <w:sz w:val="24"/>
          <w:szCs w:val="24"/>
          <w:highlight w:val="yellow"/>
        </w:rPr>
        <w:t xml:space="preserve"> CURRICULUM (FOR FACE-TO-FACE CAPACITY DEVELOPMENT)</w:t>
      </w:r>
    </w:p>
    <w:p w:rsidR="00873760" w:rsidRPr="00540E31" w:rsidRDefault="00873760" w:rsidP="00873760">
      <w:pPr>
        <w:rPr>
          <w:rFonts w:asciiTheme="minorHAnsi" w:hAnsiTheme="minorHAnsi" w:cstheme="minorHAnsi"/>
          <w:sz w:val="24"/>
          <w:szCs w:val="24"/>
        </w:rPr>
      </w:pPr>
    </w:p>
    <w:p w:rsidR="00873760" w:rsidRPr="00540E31" w:rsidRDefault="00873760" w:rsidP="00873760">
      <w:pPr>
        <w:rPr>
          <w:rFonts w:asciiTheme="minorHAnsi" w:hAnsiTheme="minorHAnsi" w:cstheme="minorHAnsi"/>
          <w:sz w:val="24"/>
          <w:szCs w:val="24"/>
        </w:rPr>
      </w:pPr>
      <w:r w:rsidRPr="00540E31">
        <w:rPr>
          <w:rFonts w:asciiTheme="minorHAnsi" w:hAnsiTheme="minorHAnsi" w:cstheme="minorHAnsi"/>
          <w:b/>
          <w:i/>
          <w:sz w:val="24"/>
          <w:szCs w:val="24"/>
        </w:rPr>
        <w:t xml:space="preserve">Data </w:t>
      </w:r>
      <w:r w:rsidR="006360BE" w:rsidRPr="00540E31">
        <w:rPr>
          <w:rFonts w:asciiTheme="minorHAnsi" w:hAnsiTheme="minorHAnsi" w:cstheme="minorHAnsi"/>
          <w:b/>
          <w:i/>
          <w:sz w:val="24"/>
          <w:szCs w:val="24"/>
        </w:rPr>
        <w:t>Analysis</w:t>
      </w:r>
      <w:r w:rsidRPr="00540E31">
        <w:rPr>
          <w:rFonts w:asciiTheme="minorHAnsi" w:hAnsiTheme="minorHAnsi" w:cstheme="minorHAnsi"/>
          <w:b/>
          <w:i/>
          <w:sz w:val="24"/>
          <w:szCs w:val="24"/>
        </w:rPr>
        <w:t xml:space="preserve"> </w:t>
      </w:r>
      <w:r w:rsidR="006360BE" w:rsidRPr="00540E31">
        <w:rPr>
          <w:rFonts w:asciiTheme="minorHAnsi" w:hAnsiTheme="minorHAnsi" w:cstheme="minorHAnsi"/>
          <w:b/>
          <w:i/>
          <w:sz w:val="24"/>
          <w:szCs w:val="24"/>
        </w:rPr>
        <w:t xml:space="preserve">&amp; Management </w:t>
      </w:r>
      <w:r w:rsidRPr="00540E31">
        <w:rPr>
          <w:rFonts w:asciiTheme="minorHAnsi" w:hAnsiTheme="minorHAnsi" w:cstheme="minorHAnsi"/>
          <w:b/>
          <w:sz w:val="24"/>
          <w:szCs w:val="24"/>
        </w:rPr>
        <w:t>Curricula</w:t>
      </w:r>
      <w:r w:rsidRPr="00540E31">
        <w:rPr>
          <w:rFonts w:asciiTheme="minorHAnsi" w:hAnsiTheme="minorHAnsi" w:cstheme="minorHAnsi"/>
          <w:sz w:val="24"/>
          <w:szCs w:val="24"/>
        </w:rPr>
        <w:t>. This includes c</w:t>
      </w:r>
      <w:r w:rsidR="006360BE" w:rsidRPr="00540E31">
        <w:rPr>
          <w:rFonts w:asciiTheme="minorHAnsi" w:hAnsiTheme="minorHAnsi" w:cstheme="minorHAnsi"/>
          <w:sz w:val="24"/>
          <w:szCs w:val="24"/>
        </w:rPr>
        <w:t>urricula for i</w:t>
      </w:r>
      <w:r w:rsidRPr="00540E31">
        <w:rPr>
          <w:rFonts w:asciiTheme="minorHAnsi" w:hAnsiTheme="minorHAnsi" w:cstheme="minorHAnsi"/>
          <w:sz w:val="24"/>
          <w:szCs w:val="24"/>
        </w:rPr>
        <w:t xml:space="preserve">ntro, intermediate, and advanced data </w:t>
      </w:r>
      <w:r w:rsidR="006360BE" w:rsidRPr="00540E31">
        <w:rPr>
          <w:rFonts w:asciiTheme="minorHAnsi" w:hAnsiTheme="minorHAnsi" w:cstheme="minorHAnsi"/>
          <w:sz w:val="24"/>
          <w:szCs w:val="24"/>
        </w:rPr>
        <w:t xml:space="preserve">analysis </w:t>
      </w:r>
      <w:r w:rsidRPr="00540E31">
        <w:rPr>
          <w:rFonts w:asciiTheme="minorHAnsi" w:hAnsiTheme="minorHAnsi" w:cstheme="minorHAnsi"/>
          <w:sz w:val="24"/>
          <w:szCs w:val="24"/>
        </w:rPr>
        <w:t xml:space="preserve">skills (including data management and more sophisticated data analysis than the above Data Literacy curriculum) and coding skills to be customized and delivered, reflective of priorities surfaced from stakeholder consultations.  These curricular materials can also be handed over (via </w:t>
      </w:r>
      <w:proofErr w:type="spellStart"/>
      <w:r w:rsidRPr="00540E31">
        <w:rPr>
          <w:rFonts w:asciiTheme="minorHAnsi" w:hAnsiTheme="minorHAnsi" w:cstheme="minorHAnsi"/>
          <w:sz w:val="24"/>
          <w:szCs w:val="24"/>
        </w:rPr>
        <w:t>ToT</w:t>
      </w:r>
      <w:proofErr w:type="spellEnd"/>
      <w:r w:rsidRPr="00540E31">
        <w:rPr>
          <w:rFonts w:asciiTheme="minorHAnsi" w:hAnsiTheme="minorHAnsi" w:cstheme="minorHAnsi"/>
          <w:sz w:val="24"/>
          <w:szCs w:val="24"/>
        </w:rPr>
        <w:t xml:space="preserve"> and further delivery collaboration) to university counterparts to integrate into existing university curricula, as well as to non-government counterparts (civil society, media, NGOs, and think-tanks), to integrate into existing capacity development processes for non-statisticians seeking to build their technical capacity with data analysis and data-driven decision-making.  </w:t>
      </w:r>
    </w:p>
    <w:p w:rsidR="00873760" w:rsidRPr="00540E31" w:rsidRDefault="00873760" w:rsidP="00873760">
      <w:pPr>
        <w:rPr>
          <w:rFonts w:asciiTheme="minorHAnsi" w:hAnsiTheme="minorHAnsi" w:cstheme="minorHAnsi"/>
          <w:sz w:val="24"/>
          <w:szCs w:val="24"/>
        </w:rPr>
      </w:pPr>
    </w:p>
    <w:p w:rsidR="00873760" w:rsidRPr="00540E31" w:rsidRDefault="00873760" w:rsidP="00873760">
      <w:pPr>
        <w:rPr>
          <w:rFonts w:asciiTheme="minorHAnsi" w:hAnsiTheme="minorHAnsi" w:cstheme="minorHAnsi"/>
          <w:sz w:val="24"/>
          <w:szCs w:val="24"/>
        </w:rPr>
      </w:pPr>
      <w:r w:rsidRPr="00540E31">
        <w:rPr>
          <w:rFonts w:asciiTheme="minorHAnsi" w:hAnsiTheme="minorHAnsi" w:cstheme="minorHAnsi"/>
          <w:b/>
          <w:sz w:val="24"/>
          <w:szCs w:val="24"/>
        </w:rPr>
        <w:t>Audience</w:t>
      </w:r>
      <w:r w:rsidRPr="00540E31">
        <w:rPr>
          <w:rFonts w:asciiTheme="minorHAnsi" w:hAnsiTheme="minorHAnsi" w:cstheme="minorHAnsi"/>
          <w:sz w:val="24"/>
          <w:szCs w:val="24"/>
        </w:rPr>
        <w:t xml:space="preserve">.  The ‘Data </w:t>
      </w:r>
      <w:r w:rsidR="006360BE" w:rsidRPr="00540E31">
        <w:rPr>
          <w:rFonts w:asciiTheme="minorHAnsi" w:hAnsiTheme="minorHAnsi" w:cstheme="minorHAnsi"/>
          <w:sz w:val="24"/>
          <w:szCs w:val="24"/>
        </w:rPr>
        <w:t>Analysis &amp; Data Management</w:t>
      </w:r>
      <w:r w:rsidRPr="00540E31">
        <w:rPr>
          <w:rFonts w:asciiTheme="minorHAnsi" w:hAnsiTheme="minorHAnsi" w:cstheme="minorHAnsi"/>
          <w:sz w:val="24"/>
          <w:szCs w:val="24"/>
        </w:rPr>
        <w:t xml:space="preserve">’ curricula are designed for: beginner/intermediate </w:t>
      </w:r>
      <w:proofErr w:type="gramStart"/>
      <w:r w:rsidRPr="00540E31">
        <w:rPr>
          <w:rFonts w:asciiTheme="minorHAnsi" w:hAnsiTheme="minorHAnsi" w:cstheme="minorHAnsi"/>
          <w:sz w:val="24"/>
          <w:szCs w:val="24"/>
        </w:rPr>
        <w:t>programmers/coders in particular, though</w:t>
      </w:r>
      <w:proofErr w:type="gramEnd"/>
      <w:r w:rsidRPr="00540E31">
        <w:rPr>
          <w:rFonts w:asciiTheme="minorHAnsi" w:hAnsiTheme="minorHAnsi" w:cstheme="minorHAnsi"/>
          <w:sz w:val="24"/>
          <w:szCs w:val="24"/>
        </w:rPr>
        <w:t xml:space="preserve"> certain of the content may be useful as introductory content for a range of interested participants, such as members of academia; civil society; media; and members of the start-up community.  The curriculum is deliberately designed to be portable and extensible, to be useful across country contexts.</w:t>
      </w:r>
    </w:p>
    <w:p w:rsidR="00873760" w:rsidRPr="00540E31" w:rsidRDefault="00873760" w:rsidP="00873760">
      <w:pPr>
        <w:rPr>
          <w:rFonts w:asciiTheme="minorHAnsi" w:hAnsiTheme="minorHAnsi" w:cstheme="minorHAnsi"/>
          <w:sz w:val="24"/>
          <w:szCs w:val="24"/>
        </w:rPr>
      </w:pPr>
    </w:p>
    <w:p w:rsidR="00873760" w:rsidRPr="00540E31" w:rsidRDefault="00873760" w:rsidP="00873760">
      <w:pPr>
        <w:rPr>
          <w:rFonts w:asciiTheme="minorHAnsi" w:hAnsiTheme="minorHAnsi" w:cstheme="minorHAnsi"/>
          <w:b/>
          <w:sz w:val="24"/>
          <w:szCs w:val="24"/>
        </w:rPr>
      </w:pPr>
      <w:r w:rsidRPr="00540E31">
        <w:rPr>
          <w:rFonts w:asciiTheme="minorHAnsi" w:hAnsiTheme="minorHAnsi" w:cstheme="minorHAnsi"/>
          <w:b/>
          <w:sz w:val="24"/>
          <w:szCs w:val="24"/>
        </w:rPr>
        <w:t>Delivery</w:t>
      </w:r>
      <w:r w:rsidRPr="00540E31">
        <w:rPr>
          <w:rFonts w:asciiTheme="minorHAnsi" w:hAnsiTheme="minorHAnsi" w:cstheme="minorHAnsi"/>
          <w:sz w:val="24"/>
          <w:szCs w:val="24"/>
        </w:rPr>
        <w:t xml:space="preserve">.  The ‘Data Literacy’ curriculum comprises </w:t>
      </w:r>
      <w:r w:rsidR="006360BE" w:rsidRPr="00540E31">
        <w:rPr>
          <w:rFonts w:asciiTheme="minorHAnsi" w:hAnsiTheme="minorHAnsi" w:cstheme="minorHAnsi"/>
          <w:sz w:val="24"/>
          <w:szCs w:val="24"/>
        </w:rPr>
        <w:t>11</w:t>
      </w:r>
      <w:r w:rsidRPr="00540E31">
        <w:rPr>
          <w:rFonts w:asciiTheme="minorHAnsi" w:hAnsiTheme="minorHAnsi" w:cstheme="minorHAnsi"/>
          <w:sz w:val="24"/>
          <w:szCs w:val="24"/>
        </w:rPr>
        <w:t xml:space="preserve"> </w:t>
      </w:r>
      <w:r w:rsidR="006360BE" w:rsidRPr="00540E31">
        <w:rPr>
          <w:rFonts w:asciiTheme="minorHAnsi" w:hAnsiTheme="minorHAnsi" w:cstheme="minorHAnsi"/>
          <w:sz w:val="24"/>
          <w:szCs w:val="24"/>
        </w:rPr>
        <w:t>separate courses</w:t>
      </w:r>
      <w:r w:rsidRPr="00540E31">
        <w:rPr>
          <w:rFonts w:asciiTheme="minorHAnsi" w:hAnsiTheme="minorHAnsi" w:cstheme="minorHAnsi"/>
          <w:sz w:val="24"/>
          <w:szCs w:val="24"/>
        </w:rPr>
        <w:t xml:space="preserve">, which </w:t>
      </w:r>
      <w:r w:rsidR="006360BE" w:rsidRPr="00540E31">
        <w:rPr>
          <w:rFonts w:asciiTheme="minorHAnsi" w:hAnsiTheme="minorHAnsi" w:cstheme="minorHAnsi"/>
          <w:sz w:val="24"/>
          <w:szCs w:val="24"/>
        </w:rPr>
        <w:t xml:space="preserve">can </w:t>
      </w:r>
      <w:r w:rsidRPr="00540E31">
        <w:rPr>
          <w:rFonts w:asciiTheme="minorHAnsi" w:hAnsiTheme="minorHAnsi" w:cstheme="minorHAnsi"/>
          <w:sz w:val="24"/>
          <w:szCs w:val="24"/>
        </w:rPr>
        <w:t xml:space="preserve">be delivered separately (as individual </w:t>
      </w:r>
      <w:r w:rsidR="006360BE" w:rsidRPr="00540E31">
        <w:rPr>
          <w:rFonts w:asciiTheme="minorHAnsi" w:hAnsiTheme="minorHAnsi" w:cstheme="minorHAnsi"/>
          <w:sz w:val="24"/>
          <w:szCs w:val="24"/>
        </w:rPr>
        <w:t>sessions</w:t>
      </w:r>
      <w:r w:rsidRPr="00540E31">
        <w:rPr>
          <w:rFonts w:asciiTheme="minorHAnsi" w:hAnsiTheme="minorHAnsi" w:cstheme="minorHAnsi"/>
          <w:sz w:val="24"/>
          <w:szCs w:val="24"/>
        </w:rPr>
        <w:t xml:space="preserve">, based on demand) or </w:t>
      </w:r>
      <w:r w:rsidR="006360BE" w:rsidRPr="00540E31">
        <w:rPr>
          <w:rFonts w:asciiTheme="minorHAnsi" w:hAnsiTheme="minorHAnsi" w:cstheme="minorHAnsi"/>
          <w:sz w:val="24"/>
          <w:szCs w:val="24"/>
        </w:rPr>
        <w:t>grouped together as a linked curriculum</w:t>
      </w:r>
      <w:r w:rsidRPr="00540E31">
        <w:rPr>
          <w:rFonts w:asciiTheme="minorHAnsi" w:hAnsiTheme="minorHAnsi" w:cstheme="minorHAnsi"/>
          <w:sz w:val="24"/>
          <w:szCs w:val="24"/>
        </w:rPr>
        <w:t>.  Delivery of all units is complemented by several Training of Trainers workshops to ensure transfer of technical capacity and local sustainability.</w:t>
      </w:r>
    </w:p>
    <w:p w:rsidR="00873760" w:rsidRPr="00540E31" w:rsidRDefault="00873760" w:rsidP="00873760">
      <w:pPr>
        <w:ind w:left="720"/>
        <w:rPr>
          <w:rFonts w:asciiTheme="minorHAnsi" w:hAnsiTheme="minorHAnsi" w:cstheme="minorHAnsi"/>
          <w:sz w:val="24"/>
          <w:szCs w:val="24"/>
          <w:highlight w:val="yellow"/>
        </w:rPr>
      </w:pPr>
    </w:p>
    <w:p w:rsidR="00873760" w:rsidRPr="00540E31" w:rsidRDefault="00D34765" w:rsidP="00873760">
      <w:pPr>
        <w:ind w:left="720"/>
        <w:rPr>
          <w:rFonts w:asciiTheme="minorHAnsi" w:hAnsiTheme="minorHAnsi" w:cstheme="minorHAnsi"/>
          <w:sz w:val="24"/>
          <w:szCs w:val="24"/>
        </w:rPr>
      </w:pPr>
      <w:r w:rsidRPr="00540E31">
        <w:rPr>
          <w:rFonts w:asciiTheme="minorHAnsi" w:hAnsiTheme="minorHAnsi" w:cstheme="minorHAnsi"/>
          <w:b/>
          <w:sz w:val="24"/>
          <w:szCs w:val="24"/>
          <w:u w:val="single"/>
        </w:rPr>
        <w:t>Course 1: D</w:t>
      </w:r>
      <w:r w:rsidR="00873760" w:rsidRPr="00540E31">
        <w:rPr>
          <w:rFonts w:asciiTheme="minorHAnsi" w:hAnsiTheme="minorHAnsi" w:cstheme="minorHAnsi"/>
          <w:b/>
          <w:sz w:val="24"/>
          <w:szCs w:val="24"/>
          <w:u w:val="single"/>
        </w:rPr>
        <w:t xml:space="preserve">ata </w:t>
      </w:r>
      <w:r w:rsidRPr="00540E31">
        <w:rPr>
          <w:rFonts w:asciiTheme="minorHAnsi" w:hAnsiTheme="minorHAnsi" w:cstheme="minorHAnsi"/>
          <w:b/>
          <w:sz w:val="24"/>
          <w:szCs w:val="24"/>
          <w:u w:val="single"/>
        </w:rPr>
        <w:t>Management: A</w:t>
      </w:r>
      <w:r w:rsidR="00873760" w:rsidRPr="00540E31">
        <w:rPr>
          <w:rFonts w:asciiTheme="minorHAnsi" w:hAnsiTheme="minorHAnsi" w:cstheme="minorHAnsi"/>
          <w:b/>
          <w:sz w:val="24"/>
          <w:szCs w:val="24"/>
          <w:u w:val="single"/>
        </w:rPr>
        <w:t xml:space="preserve">ccess, </w:t>
      </w:r>
      <w:r w:rsidRPr="00540E31">
        <w:rPr>
          <w:rFonts w:asciiTheme="minorHAnsi" w:hAnsiTheme="minorHAnsi" w:cstheme="minorHAnsi"/>
          <w:b/>
          <w:sz w:val="24"/>
          <w:szCs w:val="24"/>
          <w:u w:val="single"/>
        </w:rPr>
        <w:t>S</w:t>
      </w:r>
      <w:r w:rsidR="00873760" w:rsidRPr="00540E31">
        <w:rPr>
          <w:rFonts w:asciiTheme="minorHAnsi" w:hAnsiTheme="minorHAnsi" w:cstheme="minorHAnsi"/>
          <w:b/>
          <w:sz w:val="24"/>
          <w:szCs w:val="24"/>
          <w:u w:val="single"/>
        </w:rPr>
        <w:t xml:space="preserve">torage, and </w:t>
      </w:r>
      <w:r w:rsidRPr="00540E31">
        <w:rPr>
          <w:rFonts w:asciiTheme="minorHAnsi" w:hAnsiTheme="minorHAnsi" w:cstheme="minorHAnsi"/>
          <w:b/>
          <w:sz w:val="24"/>
          <w:szCs w:val="24"/>
          <w:u w:val="single"/>
        </w:rPr>
        <w:t>D</w:t>
      </w:r>
      <w:r w:rsidR="00873760" w:rsidRPr="00540E31">
        <w:rPr>
          <w:rFonts w:asciiTheme="minorHAnsi" w:hAnsiTheme="minorHAnsi" w:cstheme="minorHAnsi"/>
          <w:b/>
          <w:sz w:val="24"/>
          <w:szCs w:val="24"/>
          <w:u w:val="single"/>
        </w:rPr>
        <w:t>issemination</w:t>
      </w:r>
      <w:r w:rsidRPr="00540E31">
        <w:rPr>
          <w:rFonts w:asciiTheme="minorHAnsi" w:hAnsiTheme="minorHAnsi" w:cstheme="minorHAnsi"/>
          <w:sz w:val="24"/>
          <w:szCs w:val="24"/>
        </w:rPr>
        <w:t xml:space="preserve">.  </w:t>
      </w:r>
      <w:r w:rsidR="00873760" w:rsidRPr="00540E31">
        <w:rPr>
          <w:rFonts w:asciiTheme="minorHAnsi" w:hAnsiTheme="minorHAnsi" w:cstheme="minorHAnsi"/>
          <w:sz w:val="24"/>
          <w:szCs w:val="24"/>
        </w:rPr>
        <w:t xml:space="preserve">This course will introduce </w:t>
      </w:r>
      <w:r w:rsidRPr="00540E31">
        <w:rPr>
          <w:rFonts w:asciiTheme="minorHAnsi" w:hAnsiTheme="minorHAnsi" w:cstheme="minorHAnsi"/>
          <w:sz w:val="24"/>
          <w:szCs w:val="24"/>
        </w:rPr>
        <w:t xml:space="preserve">participants to data management principles, as well as where to access </w:t>
      </w:r>
      <w:r w:rsidR="00873760" w:rsidRPr="00540E31">
        <w:rPr>
          <w:rFonts w:asciiTheme="minorHAnsi" w:hAnsiTheme="minorHAnsi" w:cstheme="minorHAnsi"/>
          <w:sz w:val="24"/>
          <w:szCs w:val="24"/>
        </w:rPr>
        <w:t xml:space="preserve">vast troves of </w:t>
      </w:r>
      <w:r w:rsidRPr="00540E31">
        <w:rPr>
          <w:rFonts w:asciiTheme="minorHAnsi" w:hAnsiTheme="minorHAnsi" w:cstheme="minorHAnsi"/>
          <w:sz w:val="24"/>
          <w:szCs w:val="24"/>
        </w:rPr>
        <w:t xml:space="preserve">useful development </w:t>
      </w:r>
      <w:r w:rsidR="00873760" w:rsidRPr="00540E31">
        <w:rPr>
          <w:rFonts w:asciiTheme="minorHAnsi" w:hAnsiTheme="minorHAnsi" w:cstheme="minorHAnsi"/>
          <w:sz w:val="24"/>
          <w:szCs w:val="24"/>
        </w:rPr>
        <w:t>data</w:t>
      </w:r>
      <w:r w:rsidRPr="00540E31">
        <w:rPr>
          <w:rFonts w:asciiTheme="minorHAnsi" w:hAnsiTheme="minorHAnsi" w:cstheme="minorHAnsi"/>
          <w:sz w:val="24"/>
          <w:szCs w:val="24"/>
        </w:rPr>
        <w:t xml:space="preserve"> from The World Bank</w:t>
      </w:r>
      <w:r w:rsidR="00873760" w:rsidRPr="00540E31">
        <w:rPr>
          <w:rFonts w:asciiTheme="minorHAnsi" w:hAnsiTheme="minorHAnsi" w:cstheme="minorHAnsi"/>
          <w:sz w:val="24"/>
          <w:szCs w:val="24"/>
        </w:rPr>
        <w:t xml:space="preserve">. </w:t>
      </w:r>
      <w:r w:rsidRPr="00540E31">
        <w:rPr>
          <w:rFonts w:asciiTheme="minorHAnsi" w:hAnsiTheme="minorHAnsi" w:cstheme="minorHAnsi"/>
          <w:sz w:val="24"/>
          <w:szCs w:val="24"/>
        </w:rPr>
        <w:t xml:space="preserve"> Participants </w:t>
      </w:r>
      <w:r w:rsidR="00873760" w:rsidRPr="00540E31">
        <w:rPr>
          <w:rFonts w:asciiTheme="minorHAnsi" w:hAnsiTheme="minorHAnsi" w:cstheme="minorHAnsi"/>
          <w:sz w:val="24"/>
          <w:szCs w:val="24"/>
        </w:rPr>
        <w:t xml:space="preserve">will learn </w:t>
      </w:r>
      <w:r w:rsidRPr="00540E31">
        <w:rPr>
          <w:rFonts w:asciiTheme="minorHAnsi" w:hAnsiTheme="minorHAnsi" w:cstheme="minorHAnsi"/>
          <w:sz w:val="24"/>
          <w:szCs w:val="24"/>
        </w:rPr>
        <w:t xml:space="preserve">about best practice approaches and mechanisms to </w:t>
      </w:r>
      <w:r w:rsidR="00873760" w:rsidRPr="00540E31">
        <w:rPr>
          <w:rFonts w:asciiTheme="minorHAnsi" w:hAnsiTheme="minorHAnsi" w:cstheme="minorHAnsi"/>
          <w:sz w:val="24"/>
          <w:szCs w:val="24"/>
        </w:rPr>
        <w:t xml:space="preserve">acquire data, </w:t>
      </w:r>
      <w:r w:rsidRPr="00540E31">
        <w:rPr>
          <w:rFonts w:asciiTheme="minorHAnsi" w:hAnsiTheme="minorHAnsi" w:cstheme="minorHAnsi"/>
          <w:sz w:val="24"/>
          <w:szCs w:val="24"/>
        </w:rPr>
        <w:t>with guidance on archiving and responsible dissemination</w:t>
      </w:r>
      <w:r w:rsidR="00873760" w:rsidRPr="00540E31">
        <w:rPr>
          <w:rFonts w:asciiTheme="minorHAnsi" w:hAnsiTheme="minorHAnsi" w:cstheme="minorHAnsi"/>
          <w:sz w:val="24"/>
          <w:szCs w:val="24"/>
        </w:rPr>
        <w:t xml:space="preserve">.  </w:t>
      </w:r>
      <w:r w:rsidRPr="00540E31">
        <w:rPr>
          <w:rFonts w:asciiTheme="minorHAnsi" w:hAnsiTheme="minorHAnsi" w:cstheme="minorHAnsi"/>
          <w:sz w:val="24"/>
          <w:szCs w:val="24"/>
        </w:rPr>
        <w:t xml:space="preserve">This course will also introduce several </w:t>
      </w:r>
      <w:r w:rsidR="00873760" w:rsidRPr="00540E31">
        <w:rPr>
          <w:rFonts w:asciiTheme="minorHAnsi" w:hAnsiTheme="minorHAnsi" w:cstheme="minorHAnsi"/>
          <w:sz w:val="24"/>
          <w:szCs w:val="24"/>
        </w:rPr>
        <w:t xml:space="preserve">data management tools, resources and </w:t>
      </w:r>
      <w:r w:rsidRPr="00540E31">
        <w:rPr>
          <w:rFonts w:asciiTheme="minorHAnsi" w:hAnsiTheme="minorHAnsi" w:cstheme="minorHAnsi"/>
          <w:sz w:val="24"/>
          <w:szCs w:val="24"/>
        </w:rPr>
        <w:t xml:space="preserve">other </w:t>
      </w:r>
      <w:r w:rsidR="00873760" w:rsidRPr="00540E31">
        <w:rPr>
          <w:rFonts w:asciiTheme="minorHAnsi" w:hAnsiTheme="minorHAnsi" w:cstheme="minorHAnsi"/>
          <w:sz w:val="24"/>
          <w:szCs w:val="24"/>
        </w:rPr>
        <w:t xml:space="preserve">services offered by the </w:t>
      </w:r>
      <w:r w:rsidRPr="00540E31">
        <w:rPr>
          <w:rFonts w:asciiTheme="minorHAnsi" w:hAnsiTheme="minorHAnsi" w:cstheme="minorHAnsi"/>
          <w:sz w:val="24"/>
          <w:szCs w:val="24"/>
        </w:rPr>
        <w:t xml:space="preserve">World </w:t>
      </w:r>
      <w:r w:rsidR="00873760" w:rsidRPr="00540E31">
        <w:rPr>
          <w:rFonts w:asciiTheme="minorHAnsi" w:hAnsiTheme="minorHAnsi" w:cstheme="minorHAnsi"/>
          <w:sz w:val="24"/>
          <w:szCs w:val="24"/>
        </w:rPr>
        <w:t>Bank’s Development Data Group</w:t>
      </w:r>
      <w:r w:rsidRPr="00540E31">
        <w:rPr>
          <w:rFonts w:asciiTheme="minorHAnsi" w:hAnsiTheme="minorHAnsi" w:cstheme="minorHAnsi"/>
          <w:sz w:val="24"/>
          <w:szCs w:val="24"/>
        </w:rPr>
        <w:t xml:space="preserve">.  </w:t>
      </w:r>
    </w:p>
    <w:p w:rsidR="00D34765" w:rsidRPr="00540E31" w:rsidRDefault="00D34765" w:rsidP="00873760">
      <w:pPr>
        <w:ind w:left="720"/>
        <w:rPr>
          <w:rFonts w:asciiTheme="minorHAnsi" w:hAnsiTheme="minorHAnsi" w:cstheme="minorHAnsi"/>
          <w:sz w:val="24"/>
          <w:szCs w:val="24"/>
        </w:rPr>
      </w:pPr>
    </w:p>
    <w:p w:rsidR="00D34765" w:rsidRPr="00540E31" w:rsidRDefault="00D34765" w:rsidP="00D34765">
      <w:pPr>
        <w:ind w:left="720"/>
        <w:rPr>
          <w:rFonts w:asciiTheme="minorHAnsi" w:hAnsiTheme="minorHAnsi" w:cstheme="minorHAnsi"/>
          <w:sz w:val="24"/>
          <w:szCs w:val="24"/>
        </w:rPr>
      </w:pPr>
      <w:r w:rsidRPr="00540E31">
        <w:rPr>
          <w:rFonts w:asciiTheme="minorHAnsi" w:hAnsiTheme="minorHAnsi" w:cstheme="minorHAnsi"/>
          <w:b/>
          <w:sz w:val="24"/>
          <w:szCs w:val="24"/>
          <w:u w:val="single"/>
        </w:rPr>
        <w:t xml:space="preserve">Course 2: </w:t>
      </w:r>
      <w:r w:rsidR="00873760" w:rsidRPr="00540E31">
        <w:rPr>
          <w:rFonts w:asciiTheme="minorHAnsi" w:hAnsiTheme="minorHAnsi" w:cstheme="minorHAnsi"/>
          <w:b/>
          <w:sz w:val="24"/>
          <w:szCs w:val="24"/>
          <w:u w:val="single"/>
        </w:rPr>
        <w:t>Data visualization fundamentals</w:t>
      </w:r>
      <w:r w:rsidRPr="00540E31">
        <w:rPr>
          <w:rFonts w:asciiTheme="minorHAnsi" w:hAnsiTheme="minorHAnsi" w:cstheme="minorHAnsi"/>
          <w:sz w:val="24"/>
          <w:szCs w:val="24"/>
        </w:rPr>
        <w:t xml:space="preserve">.  </w:t>
      </w:r>
      <w:r w:rsidR="00F054B7" w:rsidRPr="00540E31">
        <w:rPr>
          <w:rFonts w:asciiTheme="minorHAnsi" w:hAnsiTheme="minorHAnsi" w:cstheme="minorHAnsi"/>
          <w:sz w:val="24"/>
          <w:szCs w:val="24"/>
        </w:rPr>
        <w:t xml:space="preserve">This course is a primer on practical data visualization, to help participants </w:t>
      </w:r>
      <w:r w:rsidRPr="00540E31">
        <w:rPr>
          <w:rFonts w:asciiTheme="minorHAnsi" w:hAnsiTheme="minorHAnsi" w:cstheme="minorHAnsi"/>
          <w:sz w:val="24"/>
          <w:szCs w:val="24"/>
        </w:rPr>
        <w:t xml:space="preserve">condense data and convey messages </w:t>
      </w:r>
      <w:r w:rsidR="00F054B7" w:rsidRPr="00540E31">
        <w:rPr>
          <w:rFonts w:asciiTheme="minorHAnsi" w:hAnsiTheme="minorHAnsi" w:cstheme="minorHAnsi"/>
          <w:sz w:val="24"/>
          <w:szCs w:val="24"/>
        </w:rPr>
        <w:t xml:space="preserve">more </w:t>
      </w:r>
      <w:r w:rsidRPr="00540E31">
        <w:rPr>
          <w:rFonts w:asciiTheme="minorHAnsi" w:hAnsiTheme="minorHAnsi" w:cstheme="minorHAnsi"/>
          <w:sz w:val="24"/>
          <w:szCs w:val="24"/>
        </w:rPr>
        <w:t xml:space="preserve">effectively </w:t>
      </w:r>
      <w:r w:rsidR="005A6AA9" w:rsidRPr="00540E31">
        <w:rPr>
          <w:rFonts w:asciiTheme="minorHAnsi" w:hAnsiTheme="minorHAnsi" w:cstheme="minorHAnsi"/>
          <w:sz w:val="24"/>
          <w:szCs w:val="24"/>
        </w:rPr>
        <w:t>and to enable more effective ‘consumption’ and decision-making using data</w:t>
      </w:r>
      <w:r w:rsidRPr="00540E31">
        <w:rPr>
          <w:rFonts w:asciiTheme="minorHAnsi" w:hAnsiTheme="minorHAnsi" w:cstheme="minorHAnsi"/>
          <w:sz w:val="24"/>
          <w:szCs w:val="24"/>
        </w:rPr>
        <w:t xml:space="preserve">.  In this course, participants will learn the fundamentals of data visualization (including through the example of the World Bank’s own data visualization flagship publication, the </w:t>
      </w:r>
      <w:r w:rsidRPr="00540E31">
        <w:rPr>
          <w:rFonts w:asciiTheme="minorHAnsi" w:hAnsiTheme="minorHAnsi" w:cstheme="minorHAnsi"/>
          <w:i/>
          <w:sz w:val="24"/>
          <w:szCs w:val="24"/>
        </w:rPr>
        <w:t>SDG Atlas</w:t>
      </w:r>
      <w:r w:rsidRPr="00540E31">
        <w:rPr>
          <w:rFonts w:asciiTheme="minorHAnsi" w:hAnsiTheme="minorHAnsi" w:cstheme="minorHAnsi"/>
          <w:sz w:val="24"/>
          <w:szCs w:val="24"/>
        </w:rPr>
        <w:t xml:space="preserve">), including approaches to visual design and reproducible visualizations, and receive training on several data visualization tools, including </w:t>
      </w:r>
      <w:proofErr w:type="spellStart"/>
      <w:r w:rsidRPr="00540E31">
        <w:rPr>
          <w:rFonts w:asciiTheme="minorHAnsi" w:hAnsiTheme="minorHAnsi" w:cstheme="minorHAnsi"/>
          <w:sz w:val="24"/>
          <w:szCs w:val="24"/>
        </w:rPr>
        <w:t>Datawrapper</w:t>
      </w:r>
      <w:proofErr w:type="spellEnd"/>
      <w:r w:rsidRPr="00540E31">
        <w:rPr>
          <w:rFonts w:asciiTheme="minorHAnsi" w:hAnsiTheme="minorHAnsi" w:cstheme="minorHAnsi"/>
          <w:sz w:val="24"/>
          <w:szCs w:val="24"/>
        </w:rPr>
        <w:t xml:space="preserve"> and R </w:t>
      </w:r>
      <w:proofErr w:type="spellStart"/>
      <w:r w:rsidRPr="00540E31">
        <w:rPr>
          <w:rFonts w:asciiTheme="minorHAnsi" w:hAnsiTheme="minorHAnsi" w:cstheme="minorHAnsi"/>
          <w:sz w:val="24"/>
          <w:szCs w:val="24"/>
        </w:rPr>
        <w:t>ggplot</w:t>
      </w:r>
      <w:proofErr w:type="spellEnd"/>
      <w:r w:rsidR="00F054B7" w:rsidRPr="00540E31">
        <w:rPr>
          <w:rFonts w:asciiTheme="minorHAnsi" w:hAnsiTheme="minorHAnsi" w:cstheme="minorHAnsi"/>
          <w:sz w:val="24"/>
          <w:szCs w:val="24"/>
        </w:rPr>
        <w:t xml:space="preserve">.  </w:t>
      </w:r>
    </w:p>
    <w:p w:rsidR="00D34765" w:rsidRPr="00540E31" w:rsidRDefault="00D34765" w:rsidP="00873760">
      <w:pPr>
        <w:ind w:left="720"/>
        <w:rPr>
          <w:rFonts w:asciiTheme="minorHAnsi" w:hAnsiTheme="minorHAnsi" w:cstheme="minorHAnsi"/>
          <w:sz w:val="24"/>
          <w:szCs w:val="24"/>
        </w:rPr>
      </w:pPr>
    </w:p>
    <w:p w:rsidR="00873760" w:rsidRPr="00540E31" w:rsidRDefault="005A6AA9" w:rsidP="00873760">
      <w:pPr>
        <w:ind w:left="720"/>
        <w:rPr>
          <w:rFonts w:asciiTheme="minorHAnsi" w:hAnsiTheme="minorHAnsi" w:cstheme="minorHAnsi"/>
          <w:sz w:val="24"/>
          <w:szCs w:val="24"/>
        </w:rPr>
      </w:pPr>
      <w:r w:rsidRPr="00540E31">
        <w:rPr>
          <w:rFonts w:asciiTheme="minorHAnsi" w:hAnsiTheme="minorHAnsi" w:cstheme="minorHAnsi"/>
          <w:b/>
          <w:sz w:val="24"/>
          <w:szCs w:val="24"/>
          <w:u w:val="single"/>
        </w:rPr>
        <w:t xml:space="preserve">Course 3: </w:t>
      </w:r>
      <w:r w:rsidR="00873760" w:rsidRPr="00540E31">
        <w:rPr>
          <w:rFonts w:asciiTheme="minorHAnsi" w:hAnsiTheme="minorHAnsi" w:cstheme="minorHAnsi"/>
          <w:b/>
          <w:sz w:val="24"/>
          <w:szCs w:val="24"/>
          <w:u w:val="single"/>
        </w:rPr>
        <w:t>An introduction to R’s Shiny package and its use</w:t>
      </w:r>
      <w:r w:rsidRPr="00540E31">
        <w:rPr>
          <w:rFonts w:asciiTheme="minorHAnsi" w:hAnsiTheme="minorHAnsi" w:cstheme="minorHAnsi"/>
          <w:b/>
          <w:sz w:val="24"/>
          <w:szCs w:val="24"/>
          <w:u w:val="single"/>
        </w:rPr>
        <w:t xml:space="preserve">: </w:t>
      </w:r>
      <w:r w:rsidR="00873760" w:rsidRPr="00540E31">
        <w:rPr>
          <w:rFonts w:asciiTheme="minorHAnsi" w:hAnsiTheme="minorHAnsi" w:cstheme="minorHAnsi"/>
          <w:b/>
          <w:sz w:val="24"/>
          <w:szCs w:val="24"/>
          <w:u w:val="single"/>
        </w:rPr>
        <w:t>Apps for Development</w:t>
      </w:r>
      <w:r w:rsidR="00873760" w:rsidRPr="00540E31">
        <w:rPr>
          <w:rFonts w:asciiTheme="minorHAnsi" w:hAnsiTheme="minorHAnsi" w:cstheme="minorHAnsi"/>
          <w:sz w:val="24"/>
          <w:szCs w:val="24"/>
        </w:rPr>
        <w:t xml:space="preserve">.  R is a powerful statistical programming language and one of the central programming languages in (official) statistics and data science. It is open source, and available for different OS platforms (i.e. Mac OS, Linux, Windows).  </w:t>
      </w:r>
      <w:r w:rsidRPr="00540E31">
        <w:rPr>
          <w:rFonts w:asciiTheme="minorHAnsi" w:hAnsiTheme="minorHAnsi" w:cstheme="minorHAnsi"/>
          <w:sz w:val="24"/>
          <w:szCs w:val="24"/>
        </w:rPr>
        <w:t xml:space="preserve">This course will expose participants to </w:t>
      </w:r>
      <w:r w:rsidR="00873760" w:rsidRPr="00540E31">
        <w:rPr>
          <w:rFonts w:asciiTheme="minorHAnsi" w:hAnsiTheme="minorHAnsi" w:cstheme="minorHAnsi"/>
          <w:sz w:val="24"/>
          <w:szCs w:val="24"/>
        </w:rPr>
        <w:t>R’s Shiny package: an elegant and powerful web framework for building web applications</w:t>
      </w:r>
      <w:r w:rsidRPr="00540E31">
        <w:rPr>
          <w:rFonts w:asciiTheme="minorHAnsi" w:hAnsiTheme="minorHAnsi" w:cstheme="minorHAnsi"/>
          <w:sz w:val="24"/>
          <w:szCs w:val="24"/>
        </w:rPr>
        <w:t xml:space="preserve">.  </w:t>
      </w:r>
      <w:r w:rsidR="00873760" w:rsidRPr="00540E31">
        <w:rPr>
          <w:rFonts w:asciiTheme="minorHAnsi" w:hAnsiTheme="minorHAnsi" w:cstheme="minorHAnsi"/>
          <w:sz w:val="24"/>
          <w:szCs w:val="24"/>
        </w:rPr>
        <w:t xml:space="preserve">Shiny helps you turn your analyses into interactive web applications without requiring HTML, CSS, or JavaScript knowledge. By using Shiny, it is possible to transform you R code into interactive (web) applications, which other users can run, without any knowledge of R itself, and as such it allows you to deploy cutting edge methodological approaches even to low skill environments.  This 90-minute course will give you a short introduction to Shiny, and an overview of its capabilities. This course is suitable for R users and non-R users who are interested in the possibilities provided by this package. </w:t>
      </w:r>
    </w:p>
    <w:p w:rsidR="005A6AA9" w:rsidRPr="00540E31" w:rsidRDefault="005A6AA9" w:rsidP="00873760">
      <w:pPr>
        <w:ind w:left="720"/>
        <w:rPr>
          <w:rFonts w:asciiTheme="minorHAnsi" w:hAnsiTheme="minorHAnsi" w:cstheme="minorHAnsi"/>
          <w:sz w:val="24"/>
          <w:szCs w:val="24"/>
        </w:rPr>
      </w:pPr>
    </w:p>
    <w:p w:rsidR="00873760" w:rsidRPr="00540E31" w:rsidRDefault="005A6AA9" w:rsidP="00873760">
      <w:pPr>
        <w:ind w:left="720"/>
        <w:rPr>
          <w:rFonts w:asciiTheme="minorHAnsi" w:hAnsiTheme="minorHAnsi" w:cstheme="minorHAnsi"/>
          <w:sz w:val="24"/>
          <w:szCs w:val="24"/>
        </w:rPr>
      </w:pPr>
      <w:r w:rsidRPr="00540E31">
        <w:rPr>
          <w:rFonts w:asciiTheme="minorHAnsi" w:hAnsiTheme="minorHAnsi" w:cstheme="minorHAnsi"/>
          <w:b/>
          <w:sz w:val="24"/>
          <w:szCs w:val="24"/>
          <w:u w:val="single"/>
        </w:rPr>
        <w:t xml:space="preserve">Course 4: </w:t>
      </w:r>
      <w:r w:rsidR="00873760" w:rsidRPr="00540E31">
        <w:rPr>
          <w:rFonts w:asciiTheme="minorHAnsi" w:hAnsiTheme="minorHAnsi" w:cstheme="minorHAnsi"/>
          <w:b/>
          <w:sz w:val="24"/>
          <w:szCs w:val="24"/>
          <w:u w:val="single"/>
        </w:rPr>
        <w:t>Mobile Phone Data 101</w:t>
      </w:r>
      <w:r w:rsidR="00873760" w:rsidRPr="00540E31">
        <w:rPr>
          <w:rFonts w:asciiTheme="minorHAnsi" w:hAnsiTheme="minorHAnsi" w:cstheme="minorHAnsi"/>
          <w:sz w:val="24"/>
          <w:szCs w:val="24"/>
        </w:rPr>
        <w:t xml:space="preserve">.  The objective of this </w:t>
      </w:r>
      <w:r w:rsidRPr="00540E31">
        <w:rPr>
          <w:rFonts w:asciiTheme="minorHAnsi" w:hAnsiTheme="minorHAnsi" w:cstheme="minorHAnsi"/>
          <w:sz w:val="24"/>
          <w:szCs w:val="24"/>
        </w:rPr>
        <w:t xml:space="preserve">course </w:t>
      </w:r>
      <w:r w:rsidR="00873760" w:rsidRPr="00540E31">
        <w:rPr>
          <w:rFonts w:asciiTheme="minorHAnsi" w:hAnsiTheme="minorHAnsi" w:cstheme="minorHAnsi"/>
          <w:sz w:val="24"/>
          <w:szCs w:val="24"/>
        </w:rPr>
        <w:t xml:space="preserve">is to introduce </w:t>
      </w:r>
      <w:r w:rsidRPr="00540E31">
        <w:rPr>
          <w:rFonts w:asciiTheme="minorHAnsi" w:hAnsiTheme="minorHAnsi" w:cstheme="minorHAnsi"/>
          <w:sz w:val="24"/>
          <w:szCs w:val="24"/>
        </w:rPr>
        <w:t>participants to call detail record (“</w:t>
      </w:r>
      <w:r w:rsidR="00873760" w:rsidRPr="00540E31">
        <w:rPr>
          <w:rFonts w:asciiTheme="minorHAnsi" w:hAnsiTheme="minorHAnsi" w:cstheme="minorHAnsi"/>
          <w:sz w:val="24"/>
          <w:szCs w:val="24"/>
        </w:rPr>
        <w:t>CDR</w:t>
      </w:r>
      <w:r w:rsidRPr="00540E31">
        <w:rPr>
          <w:rFonts w:asciiTheme="minorHAnsi" w:hAnsiTheme="minorHAnsi" w:cstheme="minorHAnsi"/>
          <w:sz w:val="24"/>
          <w:szCs w:val="24"/>
        </w:rPr>
        <w:t>”)</w:t>
      </w:r>
      <w:r w:rsidR="00873760" w:rsidRPr="00540E31">
        <w:rPr>
          <w:rFonts w:asciiTheme="minorHAnsi" w:hAnsiTheme="minorHAnsi" w:cstheme="minorHAnsi"/>
          <w:sz w:val="24"/>
          <w:szCs w:val="24"/>
        </w:rPr>
        <w:t xml:space="preserve"> data and how to analyze it using Python. </w:t>
      </w:r>
      <w:r w:rsidRPr="00540E31">
        <w:rPr>
          <w:rFonts w:asciiTheme="minorHAnsi" w:hAnsiTheme="minorHAnsi" w:cstheme="minorHAnsi"/>
          <w:sz w:val="24"/>
          <w:szCs w:val="24"/>
        </w:rPr>
        <w:t xml:space="preserve"> </w:t>
      </w:r>
      <w:r w:rsidR="00873760" w:rsidRPr="00540E31">
        <w:rPr>
          <w:rFonts w:asciiTheme="minorHAnsi" w:hAnsiTheme="minorHAnsi" w:cstheme="minorHAnsi"/>
          <w:sz w:val="24"/>
          <w:szCs w:val="24"/>
        </w:rPr>
        <w:t xml:space="preserve">By the end of the </w:t>
      </w:r>
      <w:r w:rsidRPr="00540E31">
        <w:rPr>
          <w:rFonts w:asciiTheme="minorHAnsi" w:hAnsiTheme="minorHAnsi" w:cstheme="minorHAnsi"/>
          <w:sz w:val="24"/>
          <w:szCs w:val="24"/>
        </w:rPr>
        <w:t>course</w:t>
      </w:r>
      <w:r w:rsidR="00873760" w:rsidRPr="00540E31">
        <w:rPr>
          <w:rFonts w:asciiTheme="minorHAnsi" w:hAnsiTheme="minorHAnsi" w:cstheme="minorHAnsi"/>
          <w:sz w:val="24"/>
          <w:szCs w:val="24"/>
        </w:rPr>
        <w:t xml:space="preserve">, participants will have knowledge about </w:t>
      </w:r>
      <w:r w:rsidRPr="00540E31">
        <w:rPr>
          <w:rFonts w:asciiTheme="minorHAnsi" w:hAnsiTheme="minorHAnsi" w:cstheme="minorHAnsi"/>
          <w:sz w:val="24"/>
          <w:szCs w:val="24"/>
        </w:rPr>
        <w:t xml:space="preserve">the </w:t>
      </w:r>
      <w:r w:rsidR="00873760" w:rsidRPr="00540E31">
        <w:rPr>
          <w:rFonts w:asciiTheme="minorHAnsi" w:hAnsiTheme="minorHAnsi" w:cstheme="minorHAnsi"/>
          <w:sz w:val="24"/>
          <w:szCs w:val="24"/>
        </w:rPr>
        <w:t xml:space="preserve">nature of CDR data, how to </w:t>
      </w:r>
      <w:r w:rsidRPr="00540E31">
        <w:rPr>
          <w:rFonts w:asciiTheme="minorHAnsi" w:hAnsiTheme="minorHAnsi" w:cstheme="minorHAnsi"/>
          <w:sz w:val="24"/>
          <w:szCs w:val="24"/>
        </w:rPr>
        <w:t xml:space="preserve">undertake </w:t>
      </w:r>
      <w:r w:rsidR="00873760" w:rsidRPr="00540E31">
        <w:rPr>
          <w:rFonts w:asciiTheme="minorHAnsi" w:hAnsiTheme="minorHAnsi" w:cstheme="minorHAnsi"/>
          <w:sz w:val="24"/>
          <w:szCs w:val="24"/>
        </w:rPr>
        <w:t>basic analysis of CDR data</w:t>
      </w:r>
      <w:r w:rsidRPr="00540E31">
        <w:rPr>
          <w:rFonts w:asciiTheme="minorHAnsi" w:hAnsiTheme="minorHAnsi" w:cstheme="minorHAnsi"/>
          <w:sz w:val="24"/>
          <w:szCs w:val="24"/>
        </w:rPr>
        <w:t>,</w:t>
      </w:r>
      <w:r w:rsidR="00873760" w:rsidRPr="00540E31">
        <w:rPr>
          <w:rFonts w:asciiTheme="minorHAnsi" w:hAnsiTheme="minorHAnsi" w:cstheme="minorHAnsi"/>
          <w:sz w:val="24"/>
          <w:szCs w:val="24"/>
        </w:rPr>
        <w:t xml:space="preserve"> and </w:t>
      </w:r>
      <w:r w:rsidRPr="00540E31">
        <w:rPr>
          <w:rFonts w:asciiTheme="minorHAnsi" w:hAnsiTheme="minorHAnsi" w:cstheme="minorHAnsi"/>
          <w:sz w:val="24"/>
          <w:szCs w:val="24"/>
        </w:rPr>
        <w:t xml:space="preserve">to understand the kinds </w:t>
      </w:r>
      <w:proofErr w:type="spellStart"/>
      <w:r w:rsidRPr="00540E31">
        <w:rPr>
          <w:rFonts w:asciiTheme="minorHAnsi" w:hAnsiTheme="minorHAnsi" w:cstheme="minorHAnsi"/>
          <w:sz w:val="24"/>
          <w:szCs w:val="24"/>
        </w:rPr>
        <w:t>f</w:t>
      </w:r>
      <w:proofErr w:type="spellEnd"/>
      <w:r w:rsidRPr="00540E31">
        <w:rPr>
          <w:rFonts w:asciiTheme="minorHAnsi" w:hAnsiTheme="minorHAnsi" w:cstheme="minorHAnsi"/>
          <w:sz w:val="24"/>
          <w:szCs w:val="24"/>
        </w:rPr>
        <w:t xml:space="preserve"> insights that CDR data can enable</w:t>
      </w:r>
      <w:r w:rsidR="00873760" w:rsidRPr="00540E31">
        <w:rPr>
          <w:rFonts w:asciiTheme="minorHAnsi" w:hAnsiTheme="minorHAnsi" w:cstheme="minorHAnsi"/>
          <w:sz w:val="24"/>
          <w:szCs w:val="24"/>
        </w:rPr>
        <w:t>.</w:t>
      </w:r>
    </w:p>
    <w:p w:rsidR="005A6AA9" w:rsidRPr="00540E31" w:rsidRDefault="005A6AA9" w:rsidP="00873760">
      <w:pPr>
        <w:ind w:left="720"/>
        <w:rPr>
          <w:rFonts w:asciiTheme="minorHAnsi" w:hAnsiTheme="minorHAnsi" w:cstheme="minorHAnsi"/>
          <w:sz w:val="24"/>
          <w:szCs w:val="24"/>
        </w:rPr>
      </w:pPr>
    </w:p>
    <w:p w:rsidR="00873760" w:rsidRPr="00540E31" w:rsidRDefault="005A6AA9" w:rsidP="00873760">
      <w:pPr>
        <w:ind w:left="720"/>
        <w:rPr>
          <w:rFonts w:asciiTheme="minorHAnsi" w:hAnsiTheme="minorHAnsi" w:cstheme="minorHAnsi"/>
          <w:sz w:val="24"/>
          <w:szCs w:val="24"/>
        </w:rPr>
      </w:pPr>
      <w:r w:rsidRPr="00540E31">
        <w:rPr>
          <w:rFonts w:asciiTheme="minorHAnsi" w:hAnsiTheme="minorHAnsi" w:cstheme="minorHAnsi"/>
          <w:b/>
          <w:sz w:val="24"/>
          <w:szCs w:val="24"/>
          <w:u w:val="single"/>
        </w:rPr>
        <w:t xml:space="preserve">Course 5: </w:t>
      </w:r>
      <w:r w:rsidR="00873760" w:rsidRPr="00540E31">
        <w:rPr>
          <w:rFonts w:asciiTheme="minorHAnsi" w:hAnsiTheme="minorHAnsi" w:cstheme="minorHAnsi"/>
          <w:b/>
          <w:sz w:val="24"/>
          <w:szCs w:val="24"/>
          <w:u w:val="single"/>
        </w:rPr>
        <w:t>Introduction to Python</w:t>
      </w:r>
      <w:r w:rsidR="00873760" w:rsidRPr="00540E31">
        <w:rPr>
          <w:rFonts w:asciiTheme="minorHAnsi" w:hAnsiTheme="minorHAnsi" w:cstheme="minorHAnsi"/>
          <w:sz w:val="24"/>
          <w:szCs w:val="24"/>
        </w:rPr>
        <w:t xml:space="preserve">.  This </w:t>
      </w:r>
      <w:r w:rsidRPr="00540E31">
        <w:rPr>
          <w:rFonts w:asciiTheme="minorHAnsi" w:hAnsiTheme="minorHAnsi" w:cstheme="minorHAnsi"/>
          <w:sz w:val="24"/>
          <w:szCs w:val="24"/>
        </w:rPr>
        <w:t xml:space="preserve">course </w:t>
      </w:r>
      <w:r w:rsidR="00873760" w:rsidRPr="00540E31">
        <w:rPr>
          <w:rFonts w:asciiTheme="minorHAnsi" w:hAnsiTheme="minorHAnsi" w:cstheme="minorHAnsi"/>
          <w:sz w:val="24"/>
          <w:szCs w:val="24"/>
        </w:rPr>
        <w:t xml:space="preserve">will introduce participants to Python, which is a general-purpose programming language used for data science.  </w:t>
      </w:r>
      <w:proofErr w:type="gramStart"/>
      <w:r w:rsidR="00873760" w:rsidRPr="00540E31">
        <w:rPr>
          <w:rFonts w:asciiTheme="minorHAnsi" w:hAnsiTheme="minorHAnsi" w:cstheme="minorHAnsi"/>
          <w:sz w:val="24"/>
          <w:szCs w:val="24"/>
        </w:rPr>
        <w:t>In particular, this</w:t>
      </w:r>
      <w:proofErr w:type="gramEnd"/>
      <w:r w:rsidR="00873760" w:rsidRPr="00540E31">
        <w:rPr>
          <w:rFonts w:asciiTheme="minorHAnsi" w:hAnsiTheme="minorHAnsi" w:cstheme="minorHAnsi"/>
          <w:sz w:val="24"/>
          <w:szCs w:val="24"/>
        </w:rPr>
        <w:t xml:space="preserve"> </w:t>
      </w:r>
      <w:r w:rsidRPr="00540E31">
        <w:rPr>
          <w:rFonts w:asciiTheme="minorHAnsi" w:hAnsiTheme="minorHAnsi" w:cstheme="minorHAnsi"/>
          <w:sz w:val="24"/>
          <w:szCs w:val="24"/>
        </w:rPr>
        <w:t xml:space="preserve">course will walk participants </w:t>
      </w:r>
      <w:r w:rsidR="00873760" w:rsidRPr="00540E31">
        <w:rPr>
          <w:rFonts w:asciiTheme="minorHAnsi" w:hAnsiTheme="minorHAnsi" w:cstheme="minorHAnsi"/>
          <w:sz w:val="24"/>
          <w:szCs w:val="24"/>
        </w:rPr>
        <w:t>through the nuts-and-bolts of Python for machine learning</w:t>
      </w:r>
      <w:r w:rsidRPr="00540E31">
        <w:rPr>
          <w:rFonts w:asciiTheme="minorHAnsi" w:hAnsiTheme="minorHAnsi" w:cstheme="minorHAnsi"/>
          <w:sz w:val="24"/>
          <w:szCs w:val="24"/>
        </w:rPr>
        <w:t xml:space="preserve">, learn </w:t>
      </w:r>
      <w:r w:rsidR="00873760" w:rsidRPr="00540E31">
        <w:rPr>
          <w:rFonts w:asciiTheme="minorHAnsi" w:hAnsiTheme="minorHAnsi" w:cstheme="minorHAnsi"/>
          <w:sz w:val="24"/>
          <w:szCs w:val="24"/>
        </w:rPr>
        <w:t xml:space="preserve">the steps to build and deploy a predictive tool, </w:t>
      </w:r>
      <w:r w:rsidRPr="00540E31">
        <w:rPr>
          <w:rFonts w:asciiTheme="minorHAnsi" w:hAnsiTheme="minorHAnsi" w:cstheme="minorHAnsi"/>
          <w:sz w:val="24"/>
          <w:szCs w:val="24"/>
        </w:rPr>
        <w:t xml:space="preserve">as well as </w:t>
      </w:r>
      <w:r w:rsidR="00873760" w:rsidRPr="00540E31">
        <w:rPr>
          <w:rFonts w:asciiTheme="minorHAnsi" w:hAnsiTheme="minorHAnsi" w:cstheme="minorHAnsi"/>
          <w:sz w:val="24"/>
          <w:szCs w:val="24"/>
        </w:rPr>
        <w:t xml:space="preserve">explore machine learning concepts (including the basics of training and test data, identifying important features for prediction, and model evaluation metrics). </w:t>
      </w:r>
    </w:p>
    <w:p w:rsidR="005A6AA9" w:rsidRPr="00540E31" w:rsidRDefault="005A6AA9" w:rsidP="00873760">
      <w:pPr>
        <w:ind w:left="720"/>
        <w:rPr>
          <w:rFonts w:asciiTheme="minorHAnsi" w:hAnsiTheme="minorHAnsi" w:cstheme="minorHAnsi"/>
          <w:sz w:val="24"/>
          <w:szCs w:val="24"/>
        </w:rPr>
      </w:pPr>
    </w:p>
    <w:p w:rsidR="00873760" w:rsidRPr="00540E31" w:rsidRDefault="005A6AA9" w:rsidP="00873760">
      <w:pPr>
        <w:ind w:left="720"/>
        <w:rPr>
          <w:rFonts w:asciiTheme="minorHAnsi" w:hAnsiTheme="minorHAnsi" w:cstheme="minorHAnsi"/>
          <w:sz w:val="24"/>
          <w:szCs w:val="24"/>
        </w:rPr>
      </w:pPr>
      <w:r w:rsidRPr="00540E31">
        <w:rPr>
          <w:rFonts w:asciiTheme="minorHAnsi" w:hAnsiTheme="minorHAnsi" w:cstheme="minorHAnsi"/>
          <w:b/>
          <w:sz w:val="24"/>
          <w:szCs w:val="24"/>
          <w:u w:val="single"/>
        </w:rPr>
        <w:t xml:space="preserve">Course 6: </w:t>
      </w:r>
      <w:r w:rsidR="00873760" w:rsidRPr="00540E31">
        <w:rPr>
          <w:rFonts w:asciiTheme="minorHAnsi" w:hAnsiTheme="minorHAnsi" w:cstheme="minorHAnsi"/>
          <w:b/>
          <w:sz w:val="24"/>
          <w:szCs w:val="24"/>
          <w:u w:val="single"/>
        </w:rPr>
        <w:t>Introduction to GitHub</w:t>
      </w:r>
      <w:r w:rsidRPr="00540E31">
        <w:rPr>
          <w:rFonts w:asciiTheme="minorHAnsi" w:hAnsiTheme="minorHAnsi" w:cstheme="minorHAnsi"/>
          <w:sz w:val="24"/>
          <w:szCs w:val="24"/>
        </w:rPr>
        <w:t xml:space="preserve">.  This course will help participants understand, use, and join GitHub, </w:t>
      </w:r>
      <w:r w:rsidR="00873760" w:rsidRPr="00540E31">
        <w:rPr>
          <w:rFonts w:asciiTheme="minorHAnsi" w:hAnsiTheme="minorHAnsi" w:cstheme="minorHAnsi"/>
          <w:sz w:val="24"/>
          <w:szCs w:val="24"/>
        </w:rPr>
        <w:t>the world's largest community of developers to discover and share better, reproduceable analytics</w:t>
      </w:r>
      <w:r w:rsidRPr="00540E31">
        <w:rPr>
          <w:rFonts w:asciiTheme="minorHAnsi" w:hAnsiTheme="minorHAnsi" w:cstheme="minorHAnsi"/>
          <w:sz w:val="24"/>
          <w:szCs w:val="24"/>
        </w:rPr>
        <w:t xml:space="preserve">.  Participants </w:t>
      </w:r>
      <w:r w:rsidR="00873760" w:rsidRPr="00540E31">
        <w:rPr>
          <w:rFonts w:asciiTheme="minorHAnsi" w:hAnsiTheme="minorHAnsi" w:cstheme="minorHAnsi"/>
          <w:sz w:val="24"/>
          <w:szCs w:val="24"/>
        </w:rPr>
        <w:t>will learn to use GitHub to manage and share code for World Bank projects, including sharing and improving code through the power of the crowd</w:t>
      </w:r>
      <w:r w:rsidRPr="00540E31">
        <w:rPr>
          <w:rFonts w:asciiTheme="minorHAnsi" w:hAnsiTheme="minorHAnsi" w:cstheme="minorHAnsi"/>
          <w:sz w:val="24"/>
          <w:szCs w:val="24"/>
        </w:rPr>
        <w:t xml:space="preserve">: participants will </w:t>
      </w:r>
      <w:r w:rsidR="00873760" w:rsidRPr="00540E31">
        <w:rPr>
          <w:rFonts w:asciiTheme="minorHAnsi" w:hAnsiTheme="minorHAnsi" w:cstheme="minorHAnsi"/>
          <w:sz w:val="24"/>
          <w:szCs w:val="24"/>
        </w:rPr>
        <w:t xml:space="preserve">work with collaborators around the world and learn how to reproduce other World Bank analyses.  </w:t>
      </w:r>
    </w:p>
    <w:p w:rsidR="005A6AA9" w:rsidRPr="00540E31" w:rsidRDefault="005A6AA9" w:rsidP="00873760">
      <w:pPr>
        <w:ind w:left="720"/>
        <w:rPr>
          <w:rFonts w:asciiTheme="minorHAnsi" w:hAnsiTheme="minorHAnsi" w:cstheme="minorHAnsi"/>
          <w:sz w:val="24"/>
          <w:szCs w:val="24"/>
        </w:rPr>
      </w:pPr>
    </w:p>
    <w:p w:rsidR="005A6AA9" w:rsidRPr="00540E31" w:rsidRDefault="005A6AA9" w:rsidP="00873760">
      <w:pPr>
        <w:ind w:left="720"/>
        <w:rPr>
          <w:rFonts w:asciiTheme="minorHAnsi" w:hAnsiTheme="minorHAnsi" w:cstheme="minorHAnsi"/>
          <w:sz w:val="24"/>
          <w:szCs w:val="24"/>
        </w:rPr>
      </w:pPr>
      <w:r w:rsidRPr="00540E31">
        <w:rPr>
          <w:rFonts w:asciiTheme="minorHAnsi" w:hAnsiTheme="minorHAnsi" w:cstheme="minorHAnsi"/>
          <w:b/>
          <w:sz w:val="24"/>
          <w:szCs w:val="24"/>
          <w:u w:val="single"/>
        </w:rPr>
        <w:t xml:space="preserve">Course 7: </w:t>
      </w:r>
      <w:r w:rsidR="00873760" w:rsidRPr="00540E31">
        <w:rPr>
          <w:rFonts w:asciiTheme="minorHAnsi" w:hAnsiTheme="minorHAnsi" w:cstheme="minorHAnsi"/>
          <w:b/>
          <w:sz w:val="24"/>
          <w:szCs w:val="24"/>
          <w:u w:val="single"/>
        </w:rPr>
        <w:t>Introduction to Survey Implementation and CAPI</w:t>
      </w:r>
      <w:r w:rsidRPr="00540E31">
        <w:rPr>
          <w:rFonts w:asciiTheme="minorHAnsi" w:hAnsiTheme="minorHAnsi" w:cstheme="minorHAnsi"/>
          <w:sz w:val="24"/>
          <w:szCs w:val="24"/>
        </w:rPr>
        <w:t xml:space="preserve">.  </w:t>
      </w:r>
      <w:r w:rsidR="00873760" w:rsidRPr="00540E31">
        <w:rPr>
          <w:rFonts w:asciiTheme="minorHAnsi" w:hAnsiTheme="minorHAnsi" w:cstheme="minorHAnsi"/>
          <w:sz w:val="24"/>
          <w:szCs w:val="24"/>
        </w:rPr>
        <w:t xml:space="preserve">This introductory </w:t>
      </w:r>
      <w:r w:rsidRPr="00540E31">
        <w:rPr>
          <w:rFonts w:asciiTheme="minorHAnsi" w:hAnsiTheme="minorHAnsi" w:cstheme="minorHAnsi"/>
          <w:sz w:val="24"/>
          <w:szCs w:val="24"/>
        </w:rPr>
        <w:t xml:space="preserve">course </w:t>
      </w:r>
      <w:r w:rsidR="00873760" w:rsidRPr="00540E31">
        <w:rPr>
          <w:rFonts w:asciiTheme="minorHAnsi" w:hAnsiTheme="minorHAnsi" w:cstheme="minorHAnsi"/>
          <w:sz w:val="24"/>
          <w:szCs w:val="24"/>
        </w:rPr>
        <w:t xml:space="preserve">will provide participants with a solid overview of the methods and techniques for designing, administering and implementing household surveys. This will cover both surveys administered by </w:t>
      </w:r>
      <w:r w:rsidRPr="00540E31">
        <w:rPr>
          <w:rFonts w:asciiTheme="minorHAnsi" w:hAnsiTheme="minorHAnsi" w:cstheme="minorHAnsi"/>
          <w:sz w:val="24"/>
          <w:szCs w:val="24"/>
        </w:rPr>
        <w:t xml:space="preserve">a </w:t>
      </w:r>
      <w:r w:rsidR="00873760" w:rsidRPr="00540E31">
        <w:rPr>
          <w:rFonts w:asciiTheme="minorHAnsi" w:hAnsiTheme="minorHAnsi" w:cstheme="minorHAnsi"/>
          <w:sz w:val="24"/>
          <w:szCs w:val="24"/>
        </w:rPr>
        <w:t xml:space="preserve">project team, and surveys done through consulting firms. It will also provide an overview Survey Solutions, the World Bank developed software for survey management and data collection in CAPI, CAWI and mixed modes. </w:t>
      </w:r>
      <w:r w:rsidRPr="00540E31">
        <w:rPr>
          <w:rFonts w:asciiTheme="minorHAnsi" w:hAnsiTheme="minorHAnsi" w:cstheme="minorHAnsi"/>
          <w:sz w:val="24"/>
          <w:szCs w:val="24"/>
        </w:rPr>
        <w:t xml:space="preserve"> P</w:t>
      </w:r>
      <w:r w:rsidR="00873760" w:rsidRPr="00540E31">
        <w:rPr>
          <w:rFonts w:asciiTheme="minorHAnsi" w:hAnsiTheme="minorHAnsi" w:cstheme="minorHAnsi"/>
          <w:sz w:val="24"/>
          <w:szCs w:val="24"/>
        </w:rPr>
        <w:t xml:space="preserve">articipants will learn about the possible applications, standard use scenarios, user roles and responsibilities, and features of the software that help improve data quality and transparency of the survey management. A brief demonstration, where participants may bring their phones/tablets/laptops, will supplement the overview. This </w:t>
      </w:r>
      <w:r w:rsidRPr="00540E31">
        <w:rPr>
          <w:rFonts w:asciiTheme="minorHAnsi" w:hAnsiTheme="minorHAnsi" w:cstheme="minorHAnsi"/>
          <w:sz w:val="24"/>
          <w:szCs w:val="24"/>
        </w:rPr>
        <w:t xml:space="preserve">course </w:t>
      </w:r>
      <w:r w:rsidR="00873760" w:rsidRPr="00540E31">
        <w:rPr>
          <w:rFonts w:asciiTheme="minorHAnsi" w:hAnsiTheme="minorHAnsi" w:cstheme="minorHAnsi"/>
          <w:sz w:val="24"/>
          <w:szCs w:val="24"/>
        </w:rPr>
        <w:t>will make available information on the steps needed to create and monitor the survey process from start to finish.</w:t>
      </w:r>
    </w:p>
    <w:p w:rsidR="00873760" w:rsidRPr="00540E31" w:rsidRDefault="00873760" w:rsidP="00873760">
      <w:pPr>
        <w:ind w:left="720"/>
        <w:rPr>
          <w:rFonts w:asciiTheme="minorHAnsi" w:hAnsiTheme="minorHAnsi" w:cstheme="minorHAnsi"/>
          <w:sz w:val="24"/>
          <w:szCs w:val="24"/>
        </w:rPr>
      </w:pPr>
      <w:r w:rsidRPr="00540E31">
        <w:rPr>
          <w:rFonts w:asciiTheme="minorHAnsi" w:hAnsiTheme="minorHAnsi" w:cstheme="minorHAnsi"/>
          <w:sz w:val="24"/>
          <w:szCs w:val="24"/>
        </w:rPr>
        <w:t xml:space="preserve"> </w:t>
      </w:r>
    </w:p>
    <w:p w:rsidR="00873760" w:rsidRPr="00540E31" w:rsidRDefault="005A6AA9" w:rsidP="00873760">
      <w:pPr>
        <w:ind w:left="720"/>
        <w:rPr>
          <w:rFonts w:asciiTheme="minorHAnsi" w:hAnsiTheme="minorHAnsi" w:cstheme="minorHAnsi"/>
          <w:sz w:val="24"/>
          <w:szCs w:val="24"/>
        </w:rPr>
      </w:pPr>
      <w:r w:rsidRPr="00540E31">
        <w:rPr>
          <w:rFonts w:asciiTheme="minorHAnsi" w:hAnsiTheme="minorHAnsi" w:cstheme="minorHAnsi"/>
          <w:b/>
          <w:sz w:val="24"/>
          <w:szCs w:val="24"/>
          <w:u w:val="single"/>
        </w:rPr>
        <w:t xml:space="preserve">Course 8: </w:t>
      </w:r>
      <w:r w:rsidR="00873760" w:rsidRPr="00540E31">
        <w:rPr>
          <w:rFonts w:asciiTheme="minorHAnsi" w:hAnsiTheme="minorHAnsi" w:cstheme="minorHAnsi"/>
          <w:b/>
          <w:sz w:val="24"/>
          <w:szCs w:val="24"/>
          <w:u w:val="single"/>
        </w:rPr>
        <w:t>Text as Data</w:t>
      </w:r>
      <w:r w:rsidR="00873760" w:rsidRPr="00540E31">
        <w:rPr>
          <w:rFonts w:asciiTheme="minorHAnsi" w:hAnsiTheme="minorHAnsi" w:cstheme="minorHAnsi"/>
          <w:sz w:val="24"/>
          <w:szCs w:val="24"/>
        </w:rPr>
        <w:t xml:space="preserve">.  This </w:t>
      </w:r>
      <w:r w:rsidRPr="00540E31">
        <w:rPr>
          <w:rFonts w:asciiTheme="minorHAnsi" w:hAnsiTheme="minorHAnsi" w:cstheme="minorHAnsi"/>
          <w:sz w:val="24"/>
          <w:szCs w:val="24"/>
        </w:rPr>
        <w:t xml:space="preserve">course </w:t>
      </w:r>
      <w:r w:rsidR="00873760" w:rsidRPr="00540E31">
        <w:rPr>
          <w:rFonts w:asciiTheme="minorHAnsi" w:hAnsiTheme="minorHAnsi" w:cstheme="minorHAnsi"/>
          <w:sz w:val="24"/>
          <w:szCs w:val="24"/>
        </w:rPr>
        <w:t xml:space="preserve">will introduce concepts and methods to extract economic insights from text. </w:t>
      </w:r>
      <w:r w:rsidRPr="00540E31">
        <w:rPr>
          <w:rFonts w:asciiTheme="minorHAnsi" w:hAnsiTheme="minorHAnsi" w:cstheme="minorHAnsi"/>
          <w:sz w:val="24"/>
          <w:szCs w:val="24"/>
        </w:rPr>
        <w:t>T</w:t>
      </w:r>
      <w:r w:rsidR="00873760" w:rsidRPr="00540E31">
        <w:rPr>
          <w:rFonts w:asciiTheme="minorHAnsi" w:hAnsiTheme="minorHAnsi" w:cstheme="minorHAnsi"/>
          <w:sz w:val="24"/>
          <w:szCs w:val="24"/>
        </w:rPr>
        <w:t>hrough hands on tutorials</w:t>
      </w:r>
      <w:r w:rsidRPr="00540E31">
        <w:rPr>
          <w:rFonts w:asciiTheme="minorHAnsi" w:hAnsiTheme="minorHAnsi" w:cstheme="minorHAnsi"/>
          <w:sz w:val="24"/>
          <w:szCs w:val="24"/>
        </w:rPr>
        <w:t xml:space="preserve">, participants will </w:t>
      </w:r>
      <w:r w:rsidR="00873760" w:rsidRPr="00540E31">
        <w:rPr>
          <w:rFonts w:asciiTheme="minorHAnsi" w:hAnsiTheme="minorHAnsi" w:cstheme="minorHAnsi"/>
          <w:sz w:val="24"/>
          <w:szCs w:val="24"/>
        </w:rPr>
        <w:t xml:space="preserve">learn the basics in text mining and natural language processing. The tutorials will focus on applications of text analytics </w:t>
      </w:r>
      <w:r w:rsidRPr="00540E31">
        <w:rPr>
          <w:rFonts w:asciiTheme="minorHAnsi" w:hAnsiTheme="minorHAnsi" w:cstheme="minorHAnsi"/>
          <w:sz w:val="24"/>
          <w:szCs w:val="24"/>
        </w:rPr>
        <w:t xml:space="preserve">for social and economic </w:t>
      </w:r>
      <w:r w:rsidR="00873760" w:rsidRPr="00540E31">
        <w:rPr>
          <w:rFonts w:asciiTheme="minorHAnsi" w:hAnsiTheme="minorHAnsi" w:cstheme="minorHAnsi"/>
          <w:sz w:val="24"/>
          <w:szCs w:val="24"/>
        </w:rPr>
        <w:t>development.</w:t>
      </w:r>
    </w:p>
    <w:p w:rsidR="005A6AA9" w:rsidRPr="00540E31" w:rsidRDefault="005A6AA9" w:rsidP="00873760">
      <w:pPr>
        <w:ind w:left="720"/>
        <w:rPr>
          <w:rFonts w:asciiTheme="minorHAnsi" w:hAnsiTheme="minorHAnsi" w:cstheme="minorHAnsi"/>
          <w:sz w:val="24"/>
          <w:szCs w:val="24"/>
        </w:rPr>
      </w:pPr>
    </w:p>
    <w:p w:rsidR="00873760" w:rsidRPr="00540E31" w:rsidRDefault="005A6AA9" w:rsidP="00873760">
      <w:pPr>
        <w:ind w:left="720"/>
        <w:rPr>
          <w:rFonts w:asciiTheme="minorHAnsi" w:hAnsiTheme="minorHAnsi" w:cstheme="minorHAnsi"/>
          <w:sz w:val="24"/>
          <w:szCs w:val="24"/>
        </w:rPr>
      </w:pPr>
      <w:r w:rsidRPr="00540E31">
        <w:rPr>
          <w:rFonts w:asciiTheme="minorHAnsi" w:hAnsiTheme="minorHAnsi" w:cstheme="minorHAnsi"/>
          <w:b/>
          <w:sz w:val="24"/>
          <w:szCs w:val="24"/>
          <w:u w:val="single"/>
        </w:rPr>
        <w:t xml:space="preserve">Course 9: </w:t>
      </w:r>
      <w:r w:rsidR="00873760" w:rsidRPr="00540E31">
        <w:rPr>
          <w:rFonts w:asciiTheme="minorHAnsi" w:hAnsiTheme="minorHAnsi" w:cstheme="minorHAnsi"/>
          <w:b/>
          <w:sz w:val="24"/>
          <w:szCs w:val="24"/>
          <w:u w:val="single"/>
        </w:rPr>
        <w:t>Introduction to World Bank APIs and how to use them</w:t>
      </w:r>
      <w:r w:rsidR="00873760" w:rsidRPr="00540E31">
        <w:rPr>
          <w:rFonts w:asciiTheme="minorHAnsi" w:hAnsiTheme="minorHAnsi" w:cstheme="minorHAnsi"/>
          <w:sz w:val="24"/>
          <w:szCs w:val="24"/>
        </w:rPr>
        <w:t xml:space="preserve">.  Did you know that you can download World Bank data directly from a URL with an API?  </w:t>
      </w:r>
      <w:r w:rsidRPr="00540E31">
        <w:rPr>
          <w:rFonts w:asciiTheme="minorHAnsi" w:hAnsiTheme="minorHAnsi" w:cstheme="minorHAnsi"/>
          <w:sz w:val="24"/>
          <w:szCs w:val="24"/>
        </w:rPr>
        <w:t xml:space="preserve">In this course, participants will </w:t>
      </w:r>
      <w:r w:rsidR="00873760" w:rsidRPr="00540E31">
        <w:rPr>
          <w:rFonts w:asciiTheme="minorHAnsi" w:hAnsiTheme="minorHAnsi" w:cstheme="minorHAnsi"/>
          <w:sz w:val="24"/>
          <w:szCs w:val="24"/>
        </w:rPr>
        <w:t xml:space="preserve">learn how </w:t>
      </w:r>
      <w:r w:rsidRPr="00540E31">
        <w:rPr>
          <w:rFonts w:asciiTheme="minorHAnsi" w:hAnsiTheme="minorHAnsi" w:cstheme="minorHAnsi"/>
          <w:sz w:val="24"/>
          <w:szCs w:val="24"/>
        </w:rPr>
        <w:t xml:space="preserve">to use World Bank APIs </w:t>
      </w:r>
      <w:r w:rsidR="00873760" w:rsidRPr="00540E31">
        <w:rPr>
          <w:rFonts w:asciiTheme="minorHAnsi" w:hAnsiTheme="minorHAnsi" w:cstheme="minorHAnsi"/>
          <w:sz w:val="24"/>
          <w:szCs w:val="24"/>
        </w:rPr>
        <w:t xml:space="preserve">and how </w:t>
      </w:r>
      <w:r w:rsidRPr="00540E31">
        <w:rPr>
          <w:rFonts w:asciiTheme="minorHAnsi" w:hAnsiTheme="minorHAnsi" w:cstheme="minorHAnsi"/>
          <w:sz w:val="24"/>
          <w:szCs w:val="24"/>
        </w:rPr>
        <w:t xml:space="preserve">they </w:t>
      </w:r>
      <w:r w:rsidR="00873760" w:rsidRPr="00540E31">
        <w:rPr>
          <w:rFonts w:asciiTheme="minorHAnsi" w:hAnsiTheme="minorHAnsi" w:cstheme="minorHAnsi"/>
          <w:sz w:val="24"/>
          <w:szCs w:val="24"/>
        </w:rPr>
        <w:t xml:space="preserve">can be beneficial, especially for bulk downloads. </w:t>
      </w:r>
      <w:r w:rsidRPr="00540E31">
        <w:rPr>
          <w:rFonts w:asciiTheme="minorHAnsi" w:hAnsiTheme="minorHAnsi" w:cstheme="minorHAnsi"/>
          <w:sz w:val="24"/>
          <w:szCs w:val="24"/>
        </w:rPr>
        <w:t xml:space="preserve"> </w:t>
      </w:r>
      <w:r w:rsidR="00873760" w:rsidRPr="00540E31">
        <w:rPr>
          <w:rFonts w:asciiTheme="minorHAnsi" w:hAnsiTheme="minorHAnsi" w:cstheme="minorHAnsi"/>
          <w:sz w:val="24"/>
          <w:szCs w:val="24"/>
        </w:rPr>
        <w:t xml:space="preserve">This </w:t>
      </w:r>
      <w:r w:rsidRPr="00540E31">
        <w:rPr>
          <w:rFonts w:asciiTheme="minorHAnsi" w:hAnsiTheme="minorHAnsi" w:cstheme="minorHAnsi"/>
          <w:sz w:val="24"/>
          <w:szCs w:val="24"/>
        </w:rPr>
        <w:t xml:space="preserve">course </w:t>
      </w:r>
      <w:r w:rsidR="00873760" w:rsidRPr="00540E31">
        <w:rPr>
          <w:rFonts w:asciiTheme="minorHAnsi" w:hAnsiTheme="minorHAnsi" w:cstheme="minorHAnsi"/>
          <w:sz w:val="24"/>
          <w:szCs w:val="24"/>
        </w:rPr>
        <w:t>will cover the APIs for the World Development Indicators, the Data Catalog, the Microdata library, and the subnational databases.</w:t>
      </w:r>
    </w:p>
    <w:p w:rsidR="005A6AA9" w:rsidRPr="00540E31" w:rsidRDefault="005A6AA9" w:rsidP="00873760">
      <w:pPr>
        <w:ind w:left="720"/>
        <w:rPr>
          <w:rFonts w:asciiTheme="minorHAnsi" w:hAnsiTheme="minorHAnsi" w:cstheme="minorHAnsi"/>
          <w:sz w:val="24"/>
          <w:szCs w:val="24"/>
        </w:rPr>
      </w:pPr>
    </w:p>
    <w:p w:rsidR="00873760" w:rsidRPr="00540E31" w:rsidRDefault="005A6AA9" w:rsidP="00873760">
      <w:pPr>
        <w:ind w:left="720"/>
        <w:rPr>
          <w:rFonts w:asciiTheme="minorHAnsi" w:hAnsiTheme="minorHAnsi" w:cstheme="minorHAnsi"/>
          <w:sz w:val="24"/>
          <w:szCs w:val="24"/>
        </w:rPr>
      </w:pPr>
      <w:r w:rsidRPr="00540E31">
        <w:rPr>
          <w:rFonts w:asciiTheme="minorHAnsi" w:hAnsiTheme="minorHAnsi" w:cstheme="minorHAnsi"/>
          <w:b/>
          <w:sz w:val="24"/>
          <w:szCs w:val="24"/>
          <w:u w:val="single"/>
        </w:rPr>
        <w:t xml:space="preserve">Course 10: </w:t>
      </w:r>
      <w:r w:rsidR="00873760" w:rsidRPr="00540E31">
        <w:rPr>
          <w:rFonts w:asciiTheme="minorHAnsi" w:hAnsiTheme="minorHAnsi" w:cstheme="minorHAnsi"/>
          <w:b/>
          <w:sz w:val="24"/>
          <w:szCs w:val="24"/>
          <w:u w:val="single"/>
        </w:rPr>
        <w:t>Introduction to Open Data</w:t>
      </w:r>
      <w:r w:rsidR="00873760" w:rsidRPr="00540E31">
        <w:rPr>
          <w:rFonts w:asciiTheme="minorHAnsi" w:hAnsiTheme="minorHAnsi" w:cstheme="minorHAnsi"/>
          <w:sz w:val="24"/>
          <w:szCs w:val="24"/>
        </w:rPr>
        <w:t>.  Open data initiatives have been gaining ground</w:t>
      </w:r>
      <w:r w:rsidRPr="00540E31">
        <w:rPr>
          <w:rFonts w:asciiTheme="minorHAnsi" w:hAnsiTheme="minorHAnsi" w:cstheme="minorHAnsi"/>
          <w:sz w:val="24"/>
          <w:szCs w:val="24"/>
        </w:rPr>
        <w:t xml:space="preserve"> across regions, with more than 500 Open Data catalogs now in operation in countries around the world</w:t>
      </w:r>
      <w:r w:rsidR="00873760" w:rsidRPr="00540E31">
        <w:rPr>
          <w:rFonts w:asciiTheme="minorHAnsi" w:hAnsiTheme="minorHAnsi" w:cstheme="minorHAnsi"/>
          <w:sz w:val="24"/>
          <w:szCs w:val="24"/>
        </w:rPr>
        <w:t xml:space="preserve">.  </w:t>
      </w:r>
      <w:r w:rsidRPr="00540E31">
        <w:rPr>
          <w:rFonts w:asciiTheme="minorHAnsi" w:hAnsiTheme="minorHAnsi" w:cstheme="minorHAnsi"/>
          <w:sz w:val="24"/>
          <w:szCs w:val="24"/>
        </w:rPr>
        <w:t xml:space="preserve">This course will enable participants </w:t>
      </w:r>
      <w:r w:rsidR="00873760" w:rsidRPr="00540E31">
        <w:rPr>
          <w:rFonts w:asciiTheme="minorHAnsi" w:hAnsiTheme="minorHAnsi" w:cstheme="minorHAnsi"/>
          <w:sz w:val="24"/>
          <w:szCs w:val="24"/>
        </w:rPr>
        <w:t xml:space="preserve">to tap into these free, open resources, as well as </w:t>
      </w:r>
      <w:r w:rsidRPr="00540E31">
        <w:rPr>
          <w:rFonts w:asciiTheme="minorHAnsi" w:hAnsiTheme="minorHAnsi" w:cstheme="minorHAnsi"/>
          <w:sz w:val="24"/>
          <w:szCs w:val="24"/>
        </w:rPr>
        <w:t xml:space="preserve">learn </w:t>
      </w:r>
      <w:r w:rsidR="00873760" w:rsidRPr="00540E31">
        <w:rPr>
          <w:rFonts w:asciiTheme="minorHAnsi" w:hAnsiTheme="minorHAnsi" w:cstheme="minorHAnsi"/>
          <w:sz w:val="24"/>
          <w:szCs w:val="24"/>
        </w:rPr>
        <w:t xml:space="preserve">helpful information about open data (useful for professionals, policymakers, and data users). This course will build </w:t>
      </w:r>
      <w:proofErr w:type="spellStart"/>
      <w:r w:rsidRPr="00540E31">
        <w:rPr>
          <w:rFonts w:asciiTheme="minorHAnsi" w:hAnsiTheme="minorHAnsi" w:cstheme="minorHAnsi"/>
          <w:sz w:val="24"/>
          <w:szCs w:val="24"/>
        </w:rPr>
        <w:t>partcipants</w:t>
      </w:r>
      <w:proofErr w:type="spellEnd"/>
      <w:r w:rsidRPr="00540E31">
        <w:rPr>
          <w:rFonts w:asciiTheme="minorHAnsi" w:hAnsiTheme="minorHAnsi" w:cstheme="minorHAnsi"/>
          <w:sz w:val="24"/>
          <w:szCs w:val="24"/>
        </w:rPr>
        <w:t xml:space="preserve">’ </w:t>
      </w:r>
      <w:r w:rsidR="00873760" w:rsidRPr="00540E31">
        <w:rPr>
          <w:rFonts w:asciiTheme="minorHAnsi" w:hAnsiTheme="minorHAnsi" w:cstheme="minorHAnsi"/>
          <w:sz w:val="24"/>
          <w:szCs w:val="24"/>
        </w:rPr>
        <w:t xml:space="preserve">technical skills on open </w:t>
      </w:r>
      <w:proofErr w:type="gramStart"/>
      <w:r w:rsidR="00873760" w:rsidRPr="00540E31">
        <w:rPr>
          <w:rFonts w:asciiTheme="minorHAnsi" w:hAnsiTheme="minorHAnsi" w:cstheme="minorHAnsi"/>
          <w:sz w:val="24"/>
          <w:szCs w:val="24"/>
        </w:rPr>
        <w:t xml:space="preserve">data, </w:t>
      </w:r>
      <w:r w:rsidRPr="00540E31">
        <w:rPr>
          <w:rFonts w:asciiTheme="minorHAnsi" w:hAnsiTheme="minorHAnsi" w:cstheme="minorHAnsi"/>
          <w:sz w:val="24"/>
          <w:szCs w:val="24"/>
        </w:rPr>
        <w:t>and</w:t>
      </w:r>
      <w:proofErr w:type="gramEnd"/>
      <w:r w:rsidRPr="00540E31">
        <w:rPr>
          <w:rFonts w:asciiTheme="minorHAnsi" w:hAnsiTheme="minorHAnsi" w:cstheme="minorHAnsi"/>
          <w:sz w:val="24"/>
          <w:szCs w:val="24"/>
        </w:rPr>
        <w:t xml:space="preserve"> enable them to </w:t>
      </w:r>
      <w:r w:rsidR="00873760" w:rsidRPr="00540E31">
        <w:rPr>
          <w:rFonts w:asciiTheme="minorHAnsi" w:hAnsiTheme="minorHAnsi" w:cstheme="minorHAnsi"/>
          <w:sz w:val="24"/>
          <w:szCs w:val="24"/>
        </w:rPr>
        <w:t xml:space="preserve">benefit from extensive practical examples of how </w:t>
      </w:r>
      <w:r w:rsidRPr="00540E31">
        <w:rPr>
          <w:rFonts w:asciiTheme="minorHAnsi" w:hAnsiTheme="minorHAnsi" w:cstheme="minorHAnsi"/>
          <w:sz w:val="24"/>
          <w:szCs w:val="24"/>
        </w:rPr>
        <w:t xml:space="preserve">it is </w:t>
      </w:r>
      <w:r w:rsidR="00873760" w:rsidRPr="00540E31">
        <w:rPr>
          <w:rFonts w:asciiTheme="minorHAnsi" w:hAnsiTheme="minorHAnsi" w:cstheme="minorHAnsi"/>
          <w:sz w:val="24"/>
          <w:szCs w:val="24"/>
        </w:rPr>
        <w:t>used for impact and transformation, and walk through illustrative case studies.</w:t>
      </w:r>
    </w:p>
    <w:p w:rsidR="005A6AA9" w:rsidRPr="00540E31" w:rsidRDefault="005A6AA9" w:rsidP="00873760">
      <w:pPr>
        <w:ind w:left="720"/>
        <w:rPr>
          <w:rFonts w:asciiTheme="minorHAnsi" w:hAnsiTheme="minorHAnsi" w:cstheme="minorHAnsi"/>
          <w:sz w:val="24"/>
          <w:szCs w:val="24"/>
        </w:rPr>
      </w:pPr>
    </w:p>
    <w:p w:rsidR="009A2D5F" w:rsidRPr="00540E31" w:rsidRDefault="005A6AA9" w:rsidP="00873760">
      <w:pPr>
        <w:ind w:left="720"/>
        <w:rPr>
          <w:rFonts w:asciiTheme="minorHAnsi" w:hAnsiTheme="minorHAnsi" w:cstheme="minorHAnsi"/>
          <w:sz w:val="24"/>
          <w:szCs w:val="24"/>
          <w:highlight w:val="yellow"/>
        </w:rPr>
      </w:pPr>
      <w:r w:rsidRPr="00540E31">
        <w:rPr>
          <w:rFonts w:asciiTheme="minorHAnsi" w:hAnsiTheme="minorHAnsi" w:cstheme="minorHAnsi"/>
          <w:b/>
          <w:sz w:val="24"/>
          <w:szCs w:val="24"/>
          <w:u w:val="single"/>
        </w:rPr>
        <w:t xml:space="preserve">Course 11: </w:t>
      </w:r>
      <w:r w:rsidR="00873760" w:rsidRPr="00540E31">
        <w:rPr>
          <w:rFonts w:asciiTheme="minorHAnsi" w:hAnsiTheme="minorHAnsi" w:cstheme="minorHAnsi"/>
          <w:b/>
          <w:sz w:val="24"/>
          <w:szCs w:val="24"/>
          <w:u w:val="single"/>
        </w:rPr>
        <w:t>Understanding Purchasing Power Parities</w:t>
      </w:r>
      <w:r w:rsidRPr="00540E31">
        <w:rPr>
          <w:rFonts w:asciiTheme="minorHAnsi" w:hAnsiTheme="minorHAnsi" w:cstheme="minorHAnsi"/>
          <w:sz w:val="24"/>
          <w:szCs w:val="24"/>
        </w:rPr>
        <w:t xml:space="preserve">.  This course will train participants to better understand and </w:t>
      </w:r>
      <w:r w:rsidR="00873760" w:rsidRPr="00540E31">
        <w:rPr>
          <w:rFonts w:asciiTheme="minorHAnsi" w:hAnsiTheme="minorHAnsi" w:cstheme="minorHAnsi"/>
          <w:sz w:val="24"/>
          <w:szCs w:val="24"/>
        </w:rPr>
        <w:t xml:space="preserve">measure living standards </w:t>
      </w:r>
      <w:r w:rsidRPr="00540E31">
        <w:rPr>
          <w:rFonts w:asciiTheme="minorHAnsi" w:hAnsiTheme="minorHAnsi" w:cstheme="minorHAnsi"/>
          <w:sz w:val="24"/>
          <w:szCs w:val="24"/>
        </w:rPr>
        <w:t xml:space="preserve">(as well as </w:t>
      </w:r>
      <w:r w:rsidR="00873760" w:rsidRPr="00540E31">
        <w:rPr>
          <w:rFonts w:asciiTheme="minorHAnsi" w:hAnsiTheme="minorHAnsi" w:cstheme="minorHAnsi"/>
          <w:sz w:val="24"/>
          <w:szCs w:val="24"/>
        </w:rPr>
        <w:t>other economic trends</w:t>
      </w:r>
      <w:r w:rsidRPr="00540E31">
        <w:rPr>
          <w:rFonts w:asciiTheme="minorHAnsi" w:hAnsiTheme="minorHAnsi" w:cstheme="minorHAnsi"/>
          <w:sz w:val="24"/>
          <w:szCs w:val="24"/>
        </w:rPr>
        <w:t>)</w:t>
      </w:r>
      <w:r w:rsidR="00873760" w:rsidRPr="00540E31">
        <w:rPr>
          <w:rFonts w:asciiTheme="minorHAnsi" w:hAnsiTheme="minorHAnsi" w:cstheme="minorHAnsi"/>
          <w:sz w:val="24"/>
          <w:szCs w:val="24"/>
        </w:rPr>
        <w:t xml:space="preserve"> in real, comparable terms.  </w:t>
      </w:r>
      <w:r w:rsidR="006360BE" w:rsidRPr="00540E31">
        <w:rPr>
          <w:rFonts w:asciiTheme="minorHAnsi" w:hAnsiTheme="minorHAnsi" w:cstheme="minorHAnsi"/>
          <w:sz w:val="24"/>
          <w:szCs w:val="24"/>
        </w:rPr>
        <w:t xml:space="preserve">The course focuses on </w:t>
      </w:r>
      <w:r w:rsidR="00873760" w:rsidRPr="00540E31">
        <w:rPr>
          <w:rFonts w:asciiTheme="minorHAnsi" w:hAnsiTheme="minorHAnsi" w:cstheme="minorHAnsi"/>
          <w:sz w:val="24"/>
          <w:szCs w:val="24"/>
        </w:rPr>
        <w:t xml:space="preserve">Purchasing Power Parities (PPPs) </w:t>
      </w:r>
      <w:r w:rsidR="006360BE" w:rsidRPr="00540E31">
        <w:rPr>
          <w:rFonts w:asciiTheme="minorHAnsi" w:hAnsiTheme="minorHAnsi" w:cstheme="minorHAnsi"/>
          <w:sz w:val="24"/>
          <w:szCs w:val="24"/>
        </w:rPr>
        <w:t xml:space="preserve">data – essentially how </w:t>
      </w:r>
      <w:r w:rsidR="00873760" w:rsidRPr="00540E31">
        <w:rPr>
          <w:rFonts w:asciiTheme="minorHAnsi" w:hAnsiTheme="minorHAnsi" w:cstheme="minorHAnsi"/>
          <w:sz w:val="24"/>
          <w:szCs w:val="24"/>
        </w:rPr>
        <w:t>price level</w:t>
      </w:r>
      <w:r w:rsidR="006360BE" w:rsidRPr="00540E31">
        <w:rPr>
          <w:rFonts w:asciiTheme="minorHAnsi" w:hAnsiTheme="minorHAnsi" w:cstheme="minorHAnsi"/>
          <w:sz w:val="24"/>
          <w:szCs w:val="24"/>
        </w:rPr>
        <w:t>s</w:t>
      </w:r>
      <w:r w:rsidR="00873760" w:rsidRPr="00540E31">
        <w:rPr>
          <w:rFonts w:asciiTheme="minorHAnsi" w:hAnsiTheme="minorHAnsi" w:cstheme="minorHAnsi"/>
          <w:sz w:val="24"/>
          <w:szCs w:val="24"/>
        </w:rPr>
        <w:t xml:space="preserve"> across countries </w:t>
      </w:r>
      <w:r w:rsidR="006360BE" w:rsidRPr="00540E31">
        <w:rPr>
          <w:rFonts w:asciiTheme="minorHAnsi" w:hAnsiTheme="minorHAnsi" w:cstheme="minorHAnsi"/>
          <w:sz w:val="24"/>
          <w:szCs w:val="24"/>
        </w:rPr>
        <w:t xml:space="preserve">differ </w:t>
      </w:r>
      <w:r w:rsidR="00873760" w:rsidRPr="00540E31">
        <w:rPr>
          <w:rFonts w:asciiTheme="minorHAnsi" w:hAnsiTheme="minorHAnsi" w:cstheme="minorHAnsi"/>
          <w:sz w:val="24"/>
          <w:szCs w:val="24"/>
        </w:rPr>
        <w:t xml:space="preserve">by measuring the amount of goods and services that a single unit of a country’s currency can buy in another country.  </w:t>
      </w:r>
      <w:r w:rsidR="006360BE" w:rsidRPr="00540E31">
        <w:rPr>
          <w:rFonts w:asciiTheme="minorHAnsi" w:hAnsiTheme="minorHAnsi" w:cstheme="minorHAnsi"/>
          <w:sz w:val="24"/>
          <w:szCs w:val="24"/>
        </w:rPr>
        <w:t xml:space="preserve">This course will share a range of </w:t>
      </w:r>
      <w:r w:rsidR="00873760" w:rsidRPr="00540E31">
        <w:rPr>
          <w:rFonts w:asciiTheme="minorHAnsi" w:hAnsiTheme="minorHAnsi" w:cstheme="minorHAnsi"/>
          <w:sz w:val="24"/>
          <w:szCs w:val="24"/>
        </w:rPr>
        <w:t xml:space="preserve">useful applications of PPPs, and how they can help </w:t>
      </w:r>
      <w:r w:rsidR="006360BE" w:rsidRPr="00540E31">
        <w:rPr>
          <w:rFonts w:asciiTheme="minorHAnsi" w:hAnsiTheme="minorHAnsi" w:cstheme="minorHAnsi"/>
          <w:sz w:val="24"/>
          <w:szCs w:val="24"/>
        </w:rPr>
        <w:t xml:space="preserve">advance </w:t>
      </w:r>
      <w:r w:rsidR="00873760" w:rsidRPr="00540E31">
        <w:rPr>
          <w:rFonts w:asciiTheme="minorHAnsi" w:hAnsiTheme="minorHAnsi" w:cstheme="minorHAnsi"/>
          <w:sz w:val="24"/>
          <w:szCs w:val="24"/>
        </w:rPr>
        <w:t>projects and research</w:t>
      </w:r>
      <w:r w:rsidR="006360BE" w:rsidRPr="00540E31">
        <w:rPr>
          <w:rFonts w:asciiTheme="minorHAnsi" w:hAnsiTheme="minorHAnsi" w:cstheme="minorHAnsi"/>
          <w:sz w:val="24"/>
          <w:szCs w:val="24"/>
        </w:rPr>
        <w:t xml:space="preserve">.  </w:t>
      </w:r>
      <w:r w:rsidR="00873760" w:rsidRPr="00540E31">
        <w:rPr>
          <w:rFonts w:asciiTheme="minorHAnsi" w:hAnsiTheme="minorHAnsi" w:cstheme="minorHAnsi"/>
          <w:sz w:val="24"/>
          <w:szCs w:val="24"/>
        </w:rPr>
        <w:t xml:space="preserve">This introductory </w:t>
      </w:r>
      <w:r w:rsidR="006360BE" w:rsidRPr="00540E31">
        <w:rPr>
          <w:rFonts w:asciiTheme="minorHAnsi" w:hAnsiTheme="minorHAnsi" w:cstheme="minorHAnsi"/>
          <w:sz w:val="24"/>
          <w:szCs w:val="24"/>
        </w:rPr>
        <w:t xml:space="preserve">course </w:t>
      </w:r>
      <w:r w:rsidR="00873760" w:rsidRPr="00540E31">
        <w:rPr>
          <w:rFonts w:asciiTheme="minorHAnsi" w:hAnsiTheme="minorHAnsi" w:cstheme="minorHAnsi"/>
          <w:sz w:val="24"/>
          <w:szCs w:val="24"/>
        </w:rPr>
        <w:t>will provide participants with a solid overview of the methods and techniques for designing, administering and implementing household surveys</w:t>
      </w:r>
      <w:r w:rsidR="006360BE" w:rsidRPr="00540E31">
        <w:rPr>
          <w:rFonts w:asciiTheme="minorHAnsi" w:hAnsiTheme="minorHAnsi" w:cstheme="minorHAnsi"/>
          <w:sz w:val="24"/>
          <w:szCs w:val="24"/>
        </w:rPr>
        <w:t xml:space="preserve"> with respect to PPPs</w:t>
      </w:r>
      <w:r w:rsidR="00873760" w:rsidRPr="00540E31">
        <w:rPr>
          <w:rFonts w:asciiTheme="minorHAnsi" w:hAnsiTheme="minorHAnsi" w:cstheme="minorHAnsi"/>
          <w:sz w:val="24"/>
          <w:szCs w:val="24"/>
        </w:rPr>
        <w:t xml:space="preserve">. </w:t>
      </w:r>
    </w:p>
    <w:p w:rsidR="00873760" w:rsidRPr="00540E31" w:rsidRDefault="00873760" w:rsidP="000F7B1B">
      <w:pPr>
        <w:ind w:left="2160" w:hanging="2160"/>
        <w:rPr>
          <w:rFonts w:asciiTheme="minorHAnsi" w:hAnsiTheme="minorHAnsi" w:cstheme="minorHAnsi"/>
          <w:b/>
          <w:sz w:val="24"/>
          <w:szCs w:val="24"/>
          <w:highlight w:val="yellow"/>
        </w:rPr>
      </w:pPr>
    </w:p>
    <w:p w:rsidR="006360BE" w:rsidRPr="00540E31" w:rsidRDefault="006360BE" w:rsidP="000F7B1B">
      <w:pPr>
        <w:ind w:left="2160" w:hanging="2160"/>
        <w:rPr>
          <w:rFonts w:asciiTheme="minorHAnsi" w:hAnsiTheme="minorHAnsi" w:cstheme="minorHAnsi"/>
          <w:b/>
          <w:sz w:val="24"/>
          <w:szCs w:val="24"/>
          <w:highlight w:val="yellow"/>
        </w:rPr>
      </w:pPr>
    </w:p>
    <w:p w:rsidR="000F7B1B" w:rsidRPr="00540E31" w:rsidRDefault="000F7B1B" w:rsidP="000F7B1B">
      <w:pPr>
        <w:ind w:left="720" w:hanging="720"/>
        <w:rPr>
          <w:rFonts w:asciiTheme="minorHAnsi" w:hAnsiTheme="minorHAnsi" w:cstheme="minorHAnsi"/>
          <w:b/>
          <w:sz w:val="24"/>
          <w:szCs w:val="24"/>
        </w:rPr>
      </w:pPr>
      <w:r w:rsidRPr="00540E31">
        <w:rPr>
          <w:rFonts w:asciiTheme="minorHAnsi" w:hAnsiTheme="minorHAnsi" w:cstheme="minorHAnsi"/>
          <w:b/>
          <w:sz w:val="24"/>
          <w:szCs w:val="24"/>
          <w:highlight w:val="yellow"/>
        </w:rPr>
        <w:t>#</w:t>
      </w:r>
      <w:r w:rsidR="00540E31" w:rsidRPr="00540E31">
        <w:rPr>
          <w:rFonts w:asciiTheme="minorHAnsi" w:hAnsiTheme="minorHAnsi" w:cstheme="minorHAnsi"/>
          <w:b/>
          <w:sz w:val="24"/>
          <w:szCs w:val="24"/>
          <w:highlight w:val="yellow"/>
        </w:rPr>
        <w:t>4</w:t>
      </w:r>
      <w:r w:rsidRPr="00540E31">
        <w:rPr>
          <w:rFonts w:asciiTheme="minorHAnsi" w:hAnsiTheme="minorHAnsi" w:cstheme="minorHAnsi"/>
          <w:b/>
          <w:sz w:val="24"/>
          <w:szCs w:val="24"/>
          <w:highlight w:val="yellow"/>
        </w:rPr>
        <w:t xml:space="preserve">: </w:t>
      </w:r>
      <w:r w:rsidRPr="00540E31">
        <w:rPr>
          <w:rFonts w:asciiTheme="minorHAnsi" w:hAnsiTheme="minorHAnsi" w:cstheme="minorHAnsi"/>
          <w:b/>
          <w:sz w:val="24"/>
          <w:szCs w:val="24"/>
          <w:highlight w:val="yellow"/>
        </w:rPr>
        <w:tab/>
      </w:r>
      <w:r w:rsidRPr="00540E31">
        <w:rPr>
          <w:rFonts w:asciiTheme="minorHAnsi" w:hAnsiTheme="minorHAnsi" w:cstheme="minorHAnsi"/>
          <w:b/>
          <w:i/>
          <w:sz w:val="24"/>
          <w:szCs w:val="24"/>
          <w:highlight w:val="yellow"/>
        </w:rPr>
        <w:t>‘STATISTICS LITERACY’</w:t>
      </w:r>
      <w:r w:rsidRPr="00540E31">
        <w:rPr>
          <w:rFonts w:asciiTheme="minorHAnsi" w:hAnsiTheme="minorHAnsi" w:cstheme="minorHAnsi"/>
          <w:b/>
          <w:sz w:val="24"/>
          <w:szCs w:val="24"/>
          <w:highlight w:val="yellow"/>
        </w:rPr>
        <w:t xml:space="preserve"> CURRICULUM (FOR FACE-TO-FACE CAPACITY DEVELOPMENT)</w:t>
      </w:r>
    </w:p>
    <w:p w:rsidR="000F7B1B" w:rsidRPr="00540E31" w:rsidRDefault="000F7B1B" w:rsidP="000F7B1B">
      <w:pPr>
        <w:rPr>
          <w:rFonts w:asciiTheme="minorHAnsi" w:hAnsiTheme="minorHAnsi" w:cstheme="minorHAnsi"/>
          <w:sz w:val="24"/>
          <w:szCs w:val="24"/>
        </w:rPr>
      </w:pPr>
    </w:p>
    <w:p w:rsidR="000F7B1B" w:rsidRPr="00540E31" w:rsidRDefault="000F7B1B" w:rsidP="000F7B1B">
      <w:pPr>
        <w:rPr>
          <w:rFonts w:asciiTheme="minorHAnsi" w:hAnsiTheme="minorHAnsi" w:cstheme="minorHAnsi"/>
          <w:sz w:val="24"/>
          <w:szCs w:val="24"/>
        </w:rPr>
      </w:pPr>
      <w:r w:rsidRPr="00540E31">
        <w:rPr>
          <w:rFonts w:asciiTheme="minorHAnsi" w:hAnsiTheme="minorHAnsi" w:cstheme="minorHAnsi"/>
          <w:b/>
          <w:sz w:val="24"/>
          <w:szCs w:val="24"/>
        </w:rPr>
        <w:t xml:space="preserve">Customizable </w:t>
      </w:r>
      <w:r w:rsidRPr="00540E31">
        <w:rPr>
          <w:rFonts w:asciiTheme="minorHAnsi" w:hAnsiTheme="minorHAnsi" w:cstheme="minorHAnsi"/>
          <w:b/>
          <w:i/>
          <w:sz w:val="24"/>
          <w:szCs w:val="24"/>
        </w:rPr>
        <w:t>Statistics Literacy</w:t>
      </w:r>
      <w:r w:rsidRPr="00540E31">
        <w:rPr>
          <w:rFonts w:asciiTheme="minorHAnsi" w:hAnsiTheme="minorHAnsi" w:cstheme="minorHAnsi"/>
          <w:b/>
          <w:sz w:val="24"/>
          <w:szCs w:val="24"/>
        </w:rPr>
        <w:t xml:space="preserve"> Curricula</w:t>
      </w:r>
      <w:r w:rsidRPr="00540E31">
        <w:rPr>
          <w:rFonts w:asciiTheme="minorHAnsi" w:hAnsiTheme="minorHAnsi" w:cstheme="minorHAnsi"/>
          <w:sz w:val="24"/>
          <w:szCs w:val="24"/>
        </w:rPr>
        <w:t xml:space="preserve">.  This includes curricula for Intro, intermediate, and advanced statistics capacity development to be customized and delivered, reflective of priorities surfaced from stakeholder consultations.  These curricular materials can be handed over (via </w:t>
      </w:r>
      <w:proofErr w:type="spellStart"/>
      <w:r w:rsidRPr="00540E31">
        <w:rPr>
          <w:rFonts w:asciiTheme="minorHAnsi" w:hAnsiTheme="minorHAnsi" w:cstheme="minorHAnsi"/>
          <w:sz w:val="24"/>
          <w:szCs w:val="24"/>
        </w:rPr>
        <w:t>ToT</w:t>
      </w:r>
      <w:proofErr w:type="spellEnd"/>
      <w:r w:rsidRPr="00540E31">
        <w:rPr>
          <w:rFonts w:asciiTheme="minorHAnsi" w:hAnsiTheme="minorHAnsi" w:cstheme="minorHAnsi"/>
          <w:sz w:val="24"/>
          <w:szCs w:val="24"/>
        </w:rPr>
        <w:t xml:space="preserve"> and further delivery collaboration) to university counterparts to integrate into existing university curricula, as well as to Government counterparts to integrate into existing on-boarding processes for Statistics Bureaus, Ministerial and Planning Department statisticians.  </w:t>
      </w:r>
    </w:p>
    <w:p w:rsidR="000F7B1B" w:rsidRPr="00540E31" w:rsidRDefault="000F7B1B" w:rsidP="000F7B1B">
      <w:pPr>
        <w:rPr>
          <w:rFonts w:asciiTheme="minorHAnsi" w:hAnsiTheme="minorHAnsi" w:cstheme="minorHAnsi"/>
          <w:sz w:val="24"/>
          <w:szCs w:val="24"/>
        </w:rPr>
      </w:pPr>
    </w:p>
    <w:p w:rsidR="000F7B1B" w:rsidRPr="00540E31" w:rsidRDefault="000F7B1B" w:rsidP="000F7B1B">
      <w:pPr>
        <w:rPr>
          <w:rFonts w:asciiTheme="minorHAnsi" w:hAnsiTheme="minorHAnsi" w:cstheme="minorHAnsi"/>
          <w:sz w:val="24"/>
          <w:szCs w:val="24"/>
        </w:rPr>
      </w:pPr>
      <w:r w:rsidRPr="00540E31">
        <w:rPr>
          <w:rFonts w:asciiTheme="minorHAnsi" w:hAnsiTheme="minorHAnsi" w:cstheme="minorHAnsi"/>
          <w:b/>
          <w:sz w:val="24"/>
          <w:szCs w:val="24"/>
        </w:rPr>
        <w:t>Audience</w:t>
      </w:r>
      <w:r w:rsidRPr="00540E31">
        <w:rPr>
          <w:rFonts w:asciiTheme="minorHAnsi" w:hAnsiTheme="minorHAnsi" w:cstheme="minorHAnsi"/>
          <w:sz w:val="24"/>
          <w:szCs w:val="24"/>
        </w:rPr>
        <w:t>.  The ‘Statistics Literacy’ curriculum is designed for: (1) government decision-makers working in the generation, analysis and/or, public dissemination of official data; and (2) university faculty teaching statistics. The curriculum is deliberately designed to be portable and extensible, to be useful across country contexts.</w:t>
      </w:r>
    </w:p>
    <w:p w:rsidR="000F7B1B" w:rsidRPr="00540E31" w:rsidRDefault="000F7B1B" w:rsidP="000F7B1B">
      <w:pPr>
        <w:rPr>
          <w:rFonts w:asciiTheme="minorHAnsi" w:hAnsiTheme="minorHAnsi" w:cstheme="minorHAnsi"/>
          <w:sz w:val="24"/>
          <w:szCs w:val="24"/>
        </w:rPr>
      </w:pPr>
    </w:p>
    <w:p w:rsidR="009A2D5F" w:rsidRPr="00540E31" w:rsidRDefault="009A2D5F" w:rsidP="009A2D5F">
      <w:pPr>
        <w:rPr>
          <w:rFonts w:asciiTheme="minorHAnsi" w:hAnsiTheme="minorHAnsi" w:cstheme="minorHAnsi"/>
          <w:b/>
          <w:sz w:val="24"/>
          <w:szCs w:val="24"/>
        </w:rPr>
      </w:pPr>
      <w:r w:rsidRPr="00540E31">
        <w:rPr>
          <w:rFonts w:asciiTheme="minorHAnsi" w:hAnsiTheme="minorHAnsi" w:cstheme="minorHAnsi"/>
          <w:b/>
          <w:sz w:val="24"/>
          <w:szCs w:val="24"/>
        </w:rPr>
        <w:t>Delivery</w:t>
      </w:r>
      <w:r w:rsidR="000F7B1B" w:rsidRPr="00540E31">
        <w:rPr>
          <w:rFonts w:asciiTheme="minorHAnsi" w:hAnsiTheme="minorHAnsi" w:cstheme="minorHAnsi"/>
          <w:sz w:val="24"/>
          <w:szCs w:val="24"/>
        </w:rPr>
        <w:t xml:space="preserve">.  The ‘Statistics Literacy’ curriculum comprises </w:t>
      </w:r>
      <w:r w:rsidR="000F7B1B" w:rsidRPr="00540E31">
        <w:rPr>
          <w:rFonts w:asciiTheme="minorHAnsi" w:hAnsiTheme="minorHAnsi" w:cstheme="minorHAnsi"/>
          <w:b/>
          <w:sz w:val="24"/>
          <w:szCs w:val="24"/>
        </w:rPr>
        <w:t>8 units</w:t>
      </w:r>
      <w:r w:rsidR="000F7B1B" w:rsidRPr="00540E31">
        <w:rPr>
          <w:rFonts w:asciiTheme="minorHAnsi" w:hAnsiTheme="minorHAnsi" w:cstheme="minorHAnsi"/>
          <w:sz w:val="24"/>
          <w:szCs w:val="24"/>
        </w:rPr>
        <w:t xml:space="preserve">, </w:t>
      </w:r>
      <w:r w:rsidRPr="00540E31">
        <w:rPr>
          <w:rFonts w:asciiTheme="minorHAnsi" w:hAnsiTheme="minorHAnsi" w:cstheme="minorHAnsi"/>
          <w:sz w:val="24"/>
          <w:szCs w:val="24"/>
        </w:rPr>
        <w:t>which can be delivered separately (as individual modules, based on demand) or in their entirety (delivered in 50 days over a 1-year period).  Delivery of all units is complemented by several Training of Trainers workshops to ensure transfer of technical capacity and local sustainability.</w:t>
      </w:r>
    </w:p>
    <w:p w:rsidR="009A2D5F" w:rsidRPr="00540E31" w:rsidRDefault="009A2D5F" w:rsidP="000F7B1B">
      <w:pPr>
        <w:ind w:left="720"/>
        <w:rPr>
          <w:rFonts w:asciiTheme="minorHAnsi" w:hAnsiTheme="minorHAnsi" w:cstheme="minorHAnsi"/>
          <w:sz w:val="24"/>
          <w:szCs w:val="24"/>
        </w:rPr>
      </w:pPr>
    </w:p>
    <w:p w:rsidR="000F7B1B" w:rsidRPr="00540E31" w:rsidRDefault="000F7B1B" w:rsidP="000F7B1B">
      <w:pPr>
        <w:pStyle w:val="Default"/>
        <w:ind w:left="720"/>
        <w:rPr>
          <w:rFonts w:asciiTheme="minorHAnsi" w:hAnsiTheme="minorHAnsi" w:cstheme="minorHAnsi"/>
          <w:b/>
          <w:bCs/>
          <w:u w:val="single"/>
        </w:rPr>
      </w:pPr>
      <w:r w:rsidRPr="00540E31">
        <w:rPr>
          <w:rFonts w:asciiTheme="minorHAnsi" w:hAnsiTheme="minorHAnsi" w:cstheme="minorHAnsi"/>
          <w:b/>
          <w:bCs/>
          <w:u w:val="single"/>
        </w:rPr>
        <w:t>Unit 1: Launch, Context-setting and Data Analysis with Excel</w:t>
      </w:r>
    </w:p>
    <w:p w:rsidR="000F7B1B" w:rsidRPr="00540E31" w:rsidRDefault="009A2D5F" w:rsidP="000F7B1B">
      <w:pPr>
        <w:pStyle w:val="Default"/>
        <w:numPr>
          <w:ilvl w:val="0"/>
          <w:numId w:val="2"/>
        </w:numPr>
        <w:ind w:left="1440"/>
        <w:rPr>
          <w:rFonts w:asciiTheme="minorHAnsi" w:hAnsiTheme="minorHAnsi" w:cstheme="minorHAnsi"/>
          <w:bCs/>
        </w:rPr>
      </w:pPr>
      <w:r w:rsidRPr="00540E31">
        <w:rPr>
          <w:rFonts w:asciiTheme="minorHAnsi" w:hAnsiTheme="minorHAnsi" w:cstheme="minorHAnsi"/>
          <w:bCs/>
          <w:i/>
        </w:rPr>
        <w:t>Assessment</w:t>
      </w:r>
      <w:r w:rsidRPr="00540E31">
        <w:rPr>
          <w:rFonts w:asciiTheme="minorHAnsi" w:hAnsiTheme="minorHAnsi" w:cstheme="minorHAnsi"/>
          <w:bCs/>
        </w:rPr>
        <w:t>: P</w:t>
      </w:r>
      <w:r w:rsidR="000F7B1B" w:rsidRPr="00540E31">
        <w:rPr>
          <w:rFonts w:asciiTheme="minorHAnsi" w:hAnsiTheme="minorHAnsi" w:cstheme="minorHAnsi"/>
          <w:bCs/>
        </w:rPr>
        <w:t>articipants’ statistical knowledge and skills</w:t>
      </w:r>
      <w:r w:rsidRPr="00540E31">
        <w:rPr>
          <w:rFonts w:asciiTheme="minorHAnsi" w:hAnsiTheme="minorHAnsi" w:cstheme="minorHAnsi"/>
          <w:bCs/>
        </w:rPr>
        <w:t xml:space="preserve"> are assessed with a </w:t>
      </w:r>
      <w:r w:rsidR="000F7B1B" w:rsidRPr="00540E31">
        <w:rPr>
          <w:rFonts w:asciiTheme="minorHAnsi" w:hAnsiTheme="minorHAnsi" w:cstheme="minorHAnsi"/>
          <w:bCs/>
        </w:rPr>
        <w:t>quiz</w:t>
      </w:r>
      <w:r w:rsidRPr="00540E31">
        <w:rPr>
          <w:rFonts w:asciiTheme="minorHAnsi" w:hAnsiTheme="minorHAnsi" w:cstheme="minorHAnsi"/>
          <w:bCs/>
        </w:rPr>
        <w:t>, including</w:t>
      </w:r>
      <w:r w:rsidR="000F7B1B" w:rsidRPr="00540E31">
        <w:rPr>
          <w:rFonts w:asciiTheme="minorHAnsi" w:hAnsiTheme="minorHAnsi" w:cstheme="minorHAnsi"/>
          <w:bCs/>
        </w:rPr>
        <w:t xml:space="preserve">: short conceptual problems with multiple-choice responses (that do not require statistical software); short conceptual questions that require a short fill-in the-blank answer (again, no need for statistical software); </w:t>
      </w:r>
      <w:r w:rsidRPr="00540E31">
        <w:rPr>
          <w:rFonts w:asciiTheme="minorHAnsi" w:hAnsiTheme="minorHAnsi" w:cstheme="minorHAnsi"/>
          <w:bCs/>
        </w:rPr>
        <w:t xml:space="preserve">and </w:t>
      </w:r>
      <w:r w:rsidR="000F7B1B" w:rsidRPr="00540E31">
        <w:rPr>
          <w:rFonts w:asciiTheme="minorHAnsi" w:hAnsiTheme="minorHAnsi" w:cstheme="minorHAnsi"/>
          <w:bCs/>
        </w:rPr>
        <w:t xml:space="preserve">a data analysis exercise, that will require the use of a statistical package of their choice (the exercise and data are package-free). </w:t>
      </w:r>
    </w:p>
    <w:p w:rsidR="000F7B1B" w:rsidRPr="00540E31" w:rsidRDefault="009A2D5F" w:rsidP="000F7B1B">
      <w:pPr>
        <w:pStyle w:val="Default"/>
        <w:numPr>
          <w:ilvl w:val="0"/>
          <w:numId w:val="2"/>
        </w:numPr>
        <w:ind w:left="1440"/>
        <w:rPr>
          <w:rFonts w:asciiTheme="minorHAnsi" w:hAnsiTheme="minorHAnsi" w:cstheme="minorHAnsi"/>
          <w:bCs/>
        </w:rPr>
      </w:pPr>
      <w:r w:rsidRPr="00540E31">
        <w:rPr>
          <w:rFonts w:asciiTheme="minorHAnsi" w:hAnsiTheme="minorHAnsi" w:cstheme="minorHAnsi"/>
          <w:bCs/>
          <w:i/>
        </w:rPr>
        <w:t>Module 1</w:t>
      </w:r>
      <w:r w:rsidRPr="00540E31">
        <w:rPr>
          <w:rFonts w:asciiTheme="minorHAnsi" w:hAnsiTheme="minorHAnsi" w:cstheme="minorHAnsi"/>
          <w:bCs/>
        </w:rPr>
        <w:t xml:space="preserve">: </w:t>
      </w:r>
      <w:r w:rsidR="000F7B1B" w:rsidRPr="00540E31">
        <w:rPr>
          <w:rFonts w:asciiTheme="minorHAnsi" w:hAnsiTheme="minorHAnsi" w:cstheme="minorHAnsi"/>
          <w:bCs/>
        </w:rPr>
        <w:t>Excel course: data management and simple analysis and plots using Excel 2013</w:t>
      </w:r>
    </w:p>
    <w:p w:rsidR="000F7B1B" w:rsidRPr="00540E31" w:rsidRDefault="009A2D5F" w:rsidP="000F7B1B">
      <w:pPr>
        <w:pStyle w:val="Default"/>
        <w:numPr>
          <w:ilvl w:val="0"/>
          <w:numId w:val="2"/>
        </w:numPr>
        <w:ind w:left="1440"/>
        <w:rPr>
          <w:rFonts w:asciiTheme="minorHAnsi" w:hAnsiTheme="minorHAnsi" w:cstheme="minorHAnsi"/>
          <w:bCs/>
        </w:rPr>
      </w:pPr>
      <w:r w:rsidRPr="00540E31">
        <w:rPr>
          <w:rFonts w:asciiTheme="minorHAnsi" w:hAnsiTheme="minorHAnsi" w:cstheme="minorHAnsi"/>
          <w:bCs/>
          <w:i/>
        </w:rPr>
        <w:t>Module 2</w:t>
      </w:r>
      <w:r w:rsidRPr="00540E31">
        <w:rPr>
          <w:rFonts w:asciiTheme="minorHAnsi" w:hAnsiTheme="minorHAnsi" w:cstheme="minorHAnsi"/>
          <w:bCs/>
        </w:rPr>
        <w:t>: I</w:t>
      </w:r>
      <w:r w:rsidR="000F7B1B" w:rsidRPr="00540E31">
        <w:rPr>
          <w:rFonts w:asciiTheme="minorHAnsi" w:hAnsiTheme="minorHAnsi" w:cstheme="minorHAnsi"/>
          <w:bCs/>
        </w:rPr>
        <w:t>ntroduction to the e-learning platform and course materials repository</w:t>
      </w:r>
    </w:p>
    <w:p w:rsidR="000F7B1B" w:rsidRPr="00540E31" w:rsidRDefault="000F7B1B" w:rsidP="000F7B1B">
      <w:pPr>
        <w:pStyle w:val="Default"/>
        <w:ind w:left="720"/>
        <w:rPr>
          <w:rFonts w:asciiTheme="minorHAnsi" w:hAnsiTheme="minorHAnsi" w:cstheme="minorHAnsi"/>
          <w:b/>
          <w:bCs/>
        </w:rPr>
      </w:pPr>
    </w:p>
    <w:p w:rsidR="000F7B1B" w:rsidRPr="00540E31" w:rsidRDefault="000F7B1B" w:rsidP="000F7B1B">
      <w:pPr>
        <w:pStyle w:val="Default"/>
        <w:ind w:left="720"/>
        <w:rPr>
          <w:rFonts w:asciiTheme="minorHAnsi" w:hAnsiTheme="minorHAnsi" w:cstheme="minorHAnsi"/>
          <w:b/>
          <w:bCs/>
        </w:rPr>
      </w:pPr>
      <w:r w:rsidRPr="00540E31">
        <w:rPr>
          <w:rFonts w:asciiTheme="minorHAnsi" w:hAnsiTheme="minorHAnsi" w:cstheme="minorHAnsi"/>
          <w:b/>
          <w:bCs/>
          <w:u w:val="single"/>
        </w:rPr>
        <w:t xml:space="preserve">Unit 2: </w:t>
      </w:r>
      <w:r w:rsidR="00997BE5" w:rsidRPr="00540E31">
        <w:rPr>
          <w:rFonts w:asciiTheme="minorHAnsi" w:hAnsiTheme="minorHAnsi" w:cstheme="minorHAnsi"/>
          <w:b/>
          <w:u w:val="single"/>
        </w:rPr>
        <w:t>The Basics – Descriptive Statistics</w:t>
      </w:r>
      <w:r w:rsidRPr="00540E31">
        <w:rPr>
          <w:rFonts w:asciiTheme="minorHAnsi" w:hAnsiTheme="minorHAnsi" w:cstheme="minorHAnsi"/>
          <w:b/>
          <w:bCs/>
        </w:rPr>
        <w:t xml:space="preserve">  </w:t>
      </w:r>
    </w:p>
    <w:p w:rsidR="00997BE5" w:rsidRPr="00540E31" w:rsidRDefault="00997BE5" w:rsidP="00997BE5">
      <w:pPr>
        <w:pStyle w:val="ListParagraph"/>
        <w:numPr>
          <w:ilvl w:val="0"/>
          <w:numId w:val="2"/>
        </w:numPr>
        <w:ind w:left="1440"/>
        <w:rPr>
          <w:rFonts w:asciiTheme="minorHAnsi" w:hAnsiTheme="minorHAnsi" w:cstheme="minorHAnsi"/>
        </w:rPr>
      </w:pPr>
      <w:r w:rsidRPr="00540E31">
        <w:rPr>
          <w:rFonts w:asciiTheme="minorHAnsi" w:hAnsiTheme="minorHAnsi" w:cstheme="minorHAnsi"/>
          <w:i/>
        </w:rPr>
        <w:t>Module 1</w:t>
      </w:r>
      <w:r w:rsidRPr="00540E31">
        <w:rPr>
          <w:rFonts w:asciiTheme="minorHAnsi" w:hAnsiTheme="minorHAnsi" w:cstheme="minorHAnsi"/>
        </w:rPr>
        <w:t xml:space="preserve">: Summarizing the “Center”, “Wobble”, and “Shape” of Data  </w:t>
      </w:r>
    </w:p>
    <w:p w:rsidR="00997BE5" w:rsidRPr="00540E31" w:rsidRDefault="00997BE5" w:rsidP="00997BE5">
      <w:pPr>
        <w:pStyle w:val="ListParagraph"/>
        <w:numPr>
          <w:ilvl w:val="0"/>
          <w:numId w:val="2"/>
        </w:numPr>
        <w:ind w:left="1440"/>
        <w:rPr>
          <w:rFonts w:asciiTheme="minorHAnsi" w:hAnsiTheme="minorHAnsi" w:cstheme="minorHAnsi"/>
        </w:rPr>
      </w:pPr>
      <w:r w:rsidRPr="00540E31">
        <w:rPr>
          <w:rFonts w:asciiTheme="minorHAnsi" w:hAnsiTheme="minorHAnsi" w:cstheme="minorHAnsi"/>
          <w:i/>
        </w:rPr>
        <w:t>Module 2</w:t>
      </w:r>
      <w:r w:rsidRPr="00540E31">
        <w:rPr>
          <w:rFonts w:asciiTheme="minorHAnsi" w:hAnsiTheme="minorHAnsi" w:cstheme="minorHAnsi"/>
        </w:rPr>
        <w:t>: Measuring and Managing Uncertainty</w:t>
      </w:r>
    </w:p>
    <w:p w:rsidR="000F7B1B" w:rsidRPr="00540E31" w:rsidRDefault="00997BE5" w:rsidP="00997BE5">
      <w:pPr>
        <w:pStyle w:val="ListParagraph"/>
        <w:numPr>
          <w:ilvl w:val="0"/>
          <w:numId w:val="2"/>
        </w:numPr>
        <w:ind w:left="1440"/>
        <w:rPr>
          <w:rFonts w:asciiTheme="minorHAnsi" w:hAnsiTheme="minorHAnsi" w:cstheme="minorHAnsi"/>
        </w:rPr>
      </w:pPr>
      <w:r w:rsidRPr="00540E31">
        <w:rPr>
          <w:rFonts w:asciiTheme="minorHAnsi" w:hAnsiTheme="minorHAnsi" w:cstheme="minorHAnsi"/>
          <w:i/>
        </w:rPr>
        <w:t xml:space="preserve">Module 3: </w:t>
      </w:r>
      <w:r w:rsidRPr="00540E31">
        <w:rPr>
          <w:rFonts w:asciiTheme="minorHAnsi" w:hAnsiTheme="minorHAnsi" w:cstheme="minorHAnsi"/>
        </w:rPr>
        <w:t>The Normal Distribution (among others)</w:t>
      </w:r>
    </w:p>
    <w:p w:rsidR="00997BE5" w:rsidRPr="00540E31" w:rsidRDefault="00997BE5" w:rsidP="000F7B1B">
      <w:pPr>
        <w:ind w:left="720"/>
        <w:rPr>
          <w:rFonts w:asciiTheme="minorHAnsi" w:hAnsiTheme="minorHAnsi" w:cstheme="minorHAnsi"/>
          <w:b/>
          <w:bCs/>
          <w:sz w:val="24"/>
          <w:szCs w:val="24"/>
        </w:rPr>
      </w:pPr>
    </w:p>
    <w:p w:rsidR="000F7B1B" w:rsidRPr="00540E31" w:rsidRDefault="000F7B1B" w:rsidP="000F7B1B">
      <w:pPr>
        <w:ind w:left="720"/>
        <w:rPr>
          <w:rFonts w:asciiTheme="minorHAnsi" w:hAnsiTheme="minorHAnsi" w:cstheme="minorHAnsi"/>
          <w:b/>
          <w:bCs/>
          <w:sz w:val="24"/>
          <w:szCs w:val="24"/>
        </w:rPr>
      </w:pPr>
      <w:r w:rsidRPr="00540E31">
        <w:rPr>
          <w:rFonts w:asciiTheme="minorHAnsi" w:hAnsiTheme="minorHAnsi" w:cstheme="minorHAnsi"/>
          <w:b/>
          <w:bCs/>
          <w:sz w:val="24"/>
          <w:szCs w:val="24"/>
          <w:u w:val="single"/>
        </w:rPr>
        <w:t>Unit 3: Estimation and Data Management</w:t>
      </w:r>
      <w:r w:rsidRPr="00540E31">
        <w:rPr>
          <w:rFonts w:asciiTheme="minorHAnsi" w:hAnsiTheme="minorHAnsi" w:cstheme="minorHAnsi"/>
          <w:b/>
          <w:bCs/>
          <w:sz w:val="24"/>
          <w:szCs w:val="24"/>
        </w:rPr>
        <w:t xml:space="preserve"> </w:t>
      </w:r>
    </w:p>
    <w:p w:rsidR="00997BE5" w:rsidRPr="00540E31" w:rsidRDefault="00997BE5" w:rsidP="00997BE5">
      <w:pPr>
        <w:pStyle w:val="ListParagraph"/>
        <w:numPr>
          <w:ilvl w:val="0"/>
          <w:numId w:val="2"/>
        </w:numPr>
        <w:ind w:left="1440"/>
        <w:contextualSpacing/>
        <w:rPr>
          <w:rFonts w:asciiTheme="minorHAnsi" w:hAnsiTheme="minorHAnsi" w:cstheme="minorHAnsi"/>
        </w:rPr>
      </w:pPr>
      <w:r w:rsidRPr="00540E31">
        <w:rPr>
          <w:rFonts w:asciiTheme="minorHAnsi" w:hAnsiTheme="minorHAnsi" w:cstheme="minorHAnsi"/>
          <w:i/>
        </w:rPr>
        <w:t>Module 1</w:t>
      </w:r>
      <w:r w:rsidRPr="00540E31">
        <w:rPr>
          <w:rFonts w:asciiTheme="minorHAnsi" w:hAnsiTheme="minorHAnsi" w:cstheme="minorHAnsi"/>
        </w:rPr>
        <w:t xml:space="preserve">: Large </w:t>
      </w:r>
      <w:r w:rsidR="00D950D1" w:rsidRPr="00540E31">
        <w:rPr>
          <w:rFonts w:asciiTheme="minorHAnsi" w:hAnsiTheme="minorHAnsi" w:cstheme="minorHAnsi"/>
        </w:rPr>
        <w:t>r</w:t>
      </w:r>
      <w:r w:rsidRPr="00540E31">
        <w:rPr>
          <w:rFonts w:asciiTheme="minorHAnsi" w:hAnsiTheme="minorHAnsi" w:cstheme="minorHAnsi"/>
        </w:rPr>
        <w:t xml:space="preserve">andom </w:t>
      </w:r>
      <w:r w:rsidR="00D950D1" w:rsidRPr="00540E31">
        <w:rPr>
          <w:rFonts w:asciiTheme="minorHAnsi" w:hAnsiTheme="minorHAnsi" w:cstheme="minorHAnsi"/>
        </w:rPr>
        <w:t>s</w:t>
      </w:r>
      <w:r w:rsidRPr="00540E31">
        <w:rPr>
          <w:rFonts w:asciiTheme="minorHAnsi" w:hAnsiTheme="minorHAnsi" w:cstheme="minorHAnsi"/>
        </w:rPr>
        <w:t>amples</w:t>
      </w:r>
    </w:p>
    <w:p w:rsidR="00997BE5" w:rsidRPr="00540E31" w:rsidRDefault="00997BE5" w:rsidP="00997BE5">
      <w:pPr>
        <w:pStyle w:val="ListParagraph"/>
        <w:numPr>
          <w:ilvl w:val="0"/>
          <w:numId w:val="2"/>
        </w:numPr>
        <w:ind w:left="1440"/>
        <w:contextualSpacing/>
        <w:rPr>
          <w:rFonts w:asciiTheme="minorHAnsi" w:hAnsiTheme="minorHAnsi" w:cstheme="minorHAnsi"/>
        </w:rPr>
      </w:pPr>
      <w:r w:rsidRPr="00540E31">
        <w:rPr>
          <w:rFonts w:asciiTheme="minorHAnsi" w:hAnsiTheme="minorHAnsi" w:cstheme="minorHAnsi"/>
          <w:i/>
        </w:rPr>
        <w:t xml:space="preserve">Module 2: </w:t>
      </w:r>
      <w:r w:rsidRPr="00540E31">
        <w:rPr>
          <w:rFonts w:asciiTheme="minorHAnsi" w:hAnsiTheme="minorHAnsi" w:cstheme="minorHAnsi"/>
        </w:rPr>
        <w:t>Using a (</w:t>
      </w:r>
      <w:r w:rsidR="00D950D1" w:rsidRPr="00540E31">
        <w:rPr>
          <w:rFonts w:asciiTheme="minorHAnsi" w:hAnsiTheme="minorHAnsi" w:cstheme="minorHAnsi"/>
        </w:rPr>
        <w:t>l</w:t>
      </w:r>
      <w:r w:rsidRPr="00540E31">
        <w:rPr>
          <w:rFonts w:asciiTheme="minorHAnsi" w:hAnsiTheme="minorHAnsi" w:cstheme="minorHAnsi"/>
        </w:rPr>
        <w:t xml:space="preserve">arge) </w:t>
      </w:r>
      <w:r w:rsidR="00D950D1" w:rsidRPr="00540E31">
        <w:rPr>
          <w:rFonts w:asciiTheme="minorHAnsi" w:hAnsiTheme="minorHAnsi" w:cstheme="minorHAnsi"/>
        </w:rPr>
        <w:t>s</w:t>
      </w:r>
      <w:r w:rsidRPr="00540E31">
        <w:rPr>
          <w:rFonts w:asciiTheme="minorHAnsi" w:hAnsiTheme="minorHAnsi" w:cstheme="minorHAnsi"/>
        </w:rPr>
        <w:t xml:space="preserve">ample </w:t>
      </w:r>
      <w:r w:rsidR="00D950D1" w:rsidRPr="00540E31">
        <w:rPr>
          <w:rFonts w:asciiTheme="minorHAnsi" w:hAnsiTheme="minorHAnsi" w:cstheme="minorHAnsi"/>
        </w:rPr>
        <w:t>m</w:t>
      </w:r>
      <w:r w:rsidRPr="00540E31">
        <w:rPr>
          <w:rFonts w:asciiTheme="minorHAnsi" w:hAnsiTheme="minorHAnsi" w:cstheme="minorHAnsi"/>
        </w:rPr>
        <w:t xml:space="preserve">ean to </w:t>
      </w:r>
      <w:r w:rsidR="00D950D1" w:rsidRPr="00540E31">
        <w:rPr>
          <w:rFonts w:asciiTheme="minorHAnsi" w:hAnsiTheme="minorHAnsi" w:cstheme="minorHAnsi"/>
        </w:rPr>
        <w:t>e</w:t>
      </w:r>
      <w:r w:rsidRPr="00540E31">
        <w:rPr>
          <w:rFonts w:asciiTheme="minorHAnsi" w:hAnsiTheme="minorHAnsi" w:cstheme="minorHAnsi"/>
        </w:rPr>
        <w:t xml:space="preserve">stimate an </w:t>
      </w:r>
      <w:r w:rsidR="00D950D1" w:rsidRPr="00540E31">
        <w:rPr>
          <w:rFonts w:asciiTheme="minorHAnsi" w:hAnsiTheme="minorHAnsi" w:cstheme="minorHAnsi"/>
        </w:rPr>
        <w:t>u</w:t>
      </w:r>
      <w:r w:rsidRPr="00540E31">
        <w:rPr>
          <w:rFonts w:asciiTheme="minorHAnsi" w:hAnsiTheme="minorHAnsi" w:cstheme="minorHAnsi"/>
        </w:rPr>
        <w:t xml:space="preserve">nknown </w:t>
      </w:r>
      <w:r w:rsidR="00D950D1" w:rsidRPr="00540E31">
        <w:rPr>
          <w:rFonts w:asciiTheme="minorHAnsi" w:hAnsiTheme="minorHAnsi" w:cstheme="minorHAnsi"/>
        </w:rPr>
        <w:t>p</w:t>
      </w:r>
      <w:r w:rsidRPr="00540E31">
        <w:rPr>
          <w:rFonts w:asciiTheme="minorHAnsi" w:hAnsiTheme="minorHAnsi" w:cstheme="minorHAnsi"/>
        </w:rPr>
        <w:t xml:space="preserve">opulation </w:t>
      </w:r>
      <w:r w:rsidR="00D950D1" w:rsidRPr="00540E31">
        <w:rPr>
          <w:rFonts w:asciiTheme="minorHAnsi" w:hAnsiTheme="minorHAnsi" w:cstheme="minorHAnsi"/>
        </w:rPr>
        <w:t>m</w:t>
      </w:r>
      <w:r w:rsidRPr="00540E31">
        <w:rPr>
          <w:rFonts w:asciiTheme="minorHAnsi" w:hAnsiTheme="minorHAnsi" w:cstheme="minorHAnsi"/>
        </w:rPr>
        <w:t>ean</w:t>
      </w:r>
    </w:p>
    <w:p w:rsidR="00997BE5" w:rsidRPr="00540E31" w:rsidRDefault="00997BE5" w:rsidP="00997BE5">
      <w:pPr>
        <w:pStyle w:val="ListParagraph"/>
        <w:numPr>
          <w:ilvl w:val="0"/>
          <w:numId w:val="2"/>
        </w:numPr>
        <w:ind w:left="1440"/>
        <w:contextualSpacing/>
        <w:rPr>
          <w:rFonts w:asciiTheme="minorHAnsi" w:hAnsiTheme="minorHAnsi" w:cstheme="minorHAnsi"/>
        </w:rPr>
      </w:pPr>
      <w:r w:rsidRPr="00540E31">
        <w:rPr>
          <w:rFonts w:asciiTheme="minorHAnsi" w:hAnsiTheme="minorHAnsi" w:cstheme="minorHAnsi"/>
          <w:i/>
        </w:rPr>
        <w:t xml:space="preserve">Module 3: </w:t>
      </w:r>
      <w:r w:rsidRPr="00540E31">
        <w:rPr>
          <w:rFonts w:asciiTheme="minorHAnsi" w:hAnsiTheme="minorHAnsi" w:cstheme="minorHAnsi"/>
        </w:rPr>
        <w:t xml:space="preserve"> Small </w:t>
      </w:r>
      <w:r w:rsidR="00D950D1" w:rsidRPr="00540E31">
        <w:rPr>
          <w:rFonts w:asciiTheme="minorHAnsi" w:hAnsiTheme="minorHAnsi" w:cstheme="minorHAnsi"/>
        </w:rPr>
        <w:t>s</w:t>
      </w:r>
      <w:r w:rsidRPr="00540E31">
        <w:rPr>
          <w:rFonts w:asciiTheme="minorHAnsi" w:hAnsiTheme="minorHAnsi" w:cstheme="minorHAnsi"/>
        </w:rPr>
        <w:t xml:space="preserve">amples – </w:t>
      </w:r>
      <w:r w:rsidR="00D950D1" w:rsidRPr="00540E31">
        <w:rPr>
          <w:rFonts w:asciiTheme="minorHAnsi" w:hAnsiTheme="minorHAnsi" w:cstheme="minorHAnsi"/>
        </w:rPr>
        <w:t>w</w:t>
      </w:r>
      <w:r w:rsidRPr="00540E31">
        <w:rPr>
          <w:rFonts w:asciiTheme="minorHAnsi" w:hAnsiTheme="minorHAnsi" w:cstheme="minorHAnsi"/>
        </w:rPr>
        <w:t xml:space="preserve">hat </w:t>
      </w:r>
      <w:r w:rsidR="00D950D1" w:rsidRPr="00540E31">
        <w:rPr>
          <w:rFonts w:asciiTheme="minorHAnsi" w:hAnsiTheme="minorHAnsi" w:cstheme="minorHAnsi"/>
        </w:rPr>
        <w:t>h</w:t>
      </w:r>
      <w:r w:rsidRPr="00540E31">
        <w:rPr>
          <w:rFonts w:asciiTheme="minorHAnsi" w:hAnsiTheme="minorHAnsi" w:cstheme="minorHAnsi"/>
        </w:rPr>
        <w:t xml:space="preserve">appens </w:t>
      </w:r>
      <w:r w:rsidR="00D950D1" w:rsidRPr="00540E31">
        <w:rPr>
          <w:rFonts w:asciiTheme="minorHAnsi" w:hAnsiTheme="minorHAnsi" w:cstheme="minorHAnsi"/>
        </w:rPr>
        <w:t>w</w:t>
      </w:r>
      <w:r w:rsidRPr="00540E31">
        <w:rPr>
          <w:rFonts w:asciiTheme="minorHAnsi" w:hAnsiTheme="minorHAnsi" w:cstheme="minorHAnsi"/>
        </w:rPr>
        <w:t xml:space="preserve">hen </w:t>
      </w:r>
      <w:r w:rsidR="00D950D1" w:rsidRPr="00540E31">
        <w:rPr>
          <w:rFonts w:asciiTheme="minorHAnsi" w:hAnsiTheme="minorHAnsi" w:cstheme="minorHAnsi"/>
        </w:rPr>
        <w:t>w</w:t>
      </w:r>
      <w:r w:rsidRPr="00540E31">
        <w:rPr>
          <w:rFonts w:asciiTheme="minorHAnsi" w:hAnsiTheme="minorHAnsi" w:cstheme="minorHAnsi"/>
        </w:rPr>
        <w:t xml:space="preserve">hat </w:t>
      </w:r>
      <w:r w:rsidR="00D950D1" w:rsidRPr="00540E31">
        <w:rPr>
          <w:rFonts w:asciiTheme="minorHAnsi" w:hAnsiTheme="minorHAnsi" w:cstheme="minorHAnsi"/>
        </w:rPr>
        <w:t>y</w:t>
      </w:r>
      <w:r w:rsidRPr="00540E31">
        <w:rPr>
          <w:rFonts w:asciiTheme="minorHAnsi" w:hAnsiTheme="minorHAnsi" w:cstheme="minorHAnsi"/>
        </w:rPr>
        <w:t xml:space="preserve">ou’ve </w:t>
      </w:r>
      <w:r w:rsidR="00D950D1" w:rsidRPr="00540E31">
        <w:rPr>
          <w:rFonts w:asciiTheme="minorHAnsi" w:hAnsiTheme="minorHAnsi" w:cstheme="minorHAnsi"/>
        </w:rPr>
        <w:t>g</w:t>
      </w:r>
      <w:r w:rsidRPr="00540E31">
        <w:rPr>
          <w:rFonts w:asciiTheme="minorHAnsi" w:hAnsiTheme="minorHAnsi" w:cstheme="minorHAnsi"/>
        </w:rPr>
        <w:t xml:space="preserve">ot </w:t>
      </w:r>
      <w:r w:rsidR="00D950D1" w:rsidRPr="00540E31">
        <w:rPr>
          <w:rFonts w:asciiTheme="minorHAnsi" w:hAnsiTheme="minorHAnsi" w:cstheme="minorHAnsi"/>
        </w:rPr>
        <w:t>j</w:t>
      </w:r>
      <w:r w:rsidRPr="00540E31">
        <w:rPr>
          <w:rFonts w:asciiTheme="minorHAnsi" w:hAnsiTheme="minorHAnsi" w:cstheme="minorHAnsi"/>
        </w:rPr>
        <w:t xml:space="preserve">ust </w:t>
      </w:r>
      <w:r w:rsidR="00D950D1" w:rsidRPr="00540E31">
        <w:rPr>
          <w:rFonts w:asciiTheme="minorHAnsi" w:hAnsiTheme="minorHAnsi" w:cstheme="minorHAnsi"/>
        </w:rPr>
        <w:t>i</w:t>
      </w:r>
      <w:r w:rsidRPr="00540E31">
        <w:rPr>
          <w:rFonts w:asciiTheme="minorHAnsi" w:hAnsiTheme="minorHAnsi" w:cstheme="minorHAnsi"/>
        </w:rPr>
        <w:t xml:space="preserve">sn’t </w:t>
      </w:r>
      <w:r w:rsidR="00D950D1" w:rsidRPr="00540E31">
        <w:rPr>
          <w:rFonts w:asciiTheme="minorHAnsi" w:hAnsiTheme="minorHAnsi" w:cstheme="minorHAnsi"/>
        </w:rPr>
        <w:t>e</w:t>
      </w:r>
      <w:r w:rsidRPr="00540E31">
        <w:rPr>
          <w:rFonts w:asciiTheme="minorHAnsi" w:hAnsiTheme="minorHAnsi" w:cstheme="minorHAnsi"/>
        </w:rPr>
        <w:t>nough?</w:t>
      </w:r>
    </w:p>
    <w:p w:rsidR="00997BE5" w:rsidRPr="00540E31" w:rsidRDefault="00997BE5" w:rsidP="000F7B1B">
      <w:pPr>
        <w:pStyle w:val="Default"/>
        <w:ind w:left="720"/>
        <w:rPr>
          <w:rFonts w:asciiTheme="minorHAnsi" w:hAnsiTheme="minorHAnsi" w:cstheme="minorHAnsi"/>
          <w:b/>
          <w:bCs/>
          <w:u w:val="single"/>
        </w:rPr>
      </w:pPr>
    </w:p>
    <w:p w:rsidR="000F7B1B" w:rsidRPr="00540E31" w:rsidRDefault="000F7B1B" w:rsidP="000F7B1B">
      <w:pPr>
        <w:pStyle w:val="Default"/>
        <w:ind w:left="720"/>
        <w:rPr>
          <w:rFonts w:asciiTheme="minorHAnsi" w:hAnsiTheme="minorHAnsi" w:cstheme="minorHAnsi"/>
        </w:rPr>
      </w:pPr>
      <w:r w:rsidRPr="00540E31">
        <w:rPr>
          <w:rFonts w:asciiTheme="minorHAnsi" w:hAnsiTheme="minorHAnsi" w:cstheme="minorHAnsi"/>
          <w:b/>
          <w:bCs/>
          <w:u w:val="single"/>
        </w:rPr>
        <w:t>Unit 4: Introduction to Statistical Sampling</w:t>
      </w:r>
      <w:r w:rsidRPr="00540E31">
        <w:rPr>
          <w:rFonts w:asciiTheme="minorHAnsi" w:hAnsiTheme="minorHAnsi" w:cstheme="minorHAnsi"/>
          <w:b/>
          <w:bCs/>
        </w:rPr>
        <w:t xml:space="preserve">: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bCs/>
          <w:i/>
        </w:rPr>
        <w:t xml:space="preserve">Module 1: </w:t>
      </w:r>
      <w:r w:rsidR="000F7B1B" w:rsidRPr="00540E31">
        <w:rPr>
          <w:rFonts w:asciiTheme="minorHAnsi" w:hAnsiTheme="minorHAnsi" w:cstheme="minorHAnsi"/>
        </w:rPr>
        <w:t>Conditions necessary to draw a representative sample</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Module 2</w:t>
      </w:r>
      <w:r w:rsidRPr="00540E31">
        <w:rPr>
          <w:rFonts w:asciiTheme="minorHAnsi" w:hAnsiTheme="minorHAnsi" w:cstheme="minorHAnsi"/>
        </w:rPr>
        <w:t xml:space="preserve">: </w:t>
      </w:r>
      <w:r w:rsidR="000F7B1B" w:rsidRPr="00540E31">
        <w:rPr>
          <w:rFonts w:asciiTheme="minorHAnsi" w:hAnsiTheme="minorHAnsi" w:cstheme="minorHAnsi"/>
        </w:rPr>
        <w:t xml:space="preserve">Other types of sampling processes and their disadvantages.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3: </w:t>
      </w:r>
      <w:r w:rsidR="000F7B1B" w:rsidRPr="00540E31">
        <w:rPr>
          <w:rFonts w:asciiTheme="minorHAnsi" w:hAnsiTheme="minorHAnsi" w:cstheme="minorHAnsi"/>
        </w:rPr>
        <w:t xml:space="preserve">What are sampling weights, and how do I use them?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4: </w:t>
      </w:r>
      <w:r w:rsidR="000F7B1B" w:rsidRPr="00540E31">
        <w:rPr>
          <w:rFonts w:asciiTheme="minorHAnsi" w:hAnsiTheme="minorHAnsi" w:cstheme="minorHAnsi"/>
        </w:rPr>
        <w:t xml:space="preserve">Data quality assurance and cleaning.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5: </w:t>
      </w:r>
      <w:r w:rsidR="000F7B1B" w:rsidRPr="00540E31">
        <w:rPr>
          <w:rFonts w:asciiTheme="minorHAnsi" w:hAnsiTheme="minorHAnsi" w:cstheme="minorHAnsi"/>
        </w:rPr>
        <w:t xml:space="preserve">Basic elements of statistical sampling design: stratification, clustering and multi-stage sampling.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6: </w:t>
      </w:r>
      <w:r w:rsidR="000F7B1B" w:rsidRPr="00540E31">
        <w:rPr>
          <w:rFonts w:asciiTheme="minorHAnsi" w:hAnsiTheme="minorHAnsi" w:cstheme="minorHAnsi"/>
        </w:rPr>
        <w:t xml:space="preserve">Collecting data over time.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7: </w:t>
      </w:r>
      <w:r w:rsidR="000F7B1B" w:rsidRPr="00540E31">
        <w:rPr>
          <w:rFonts w:asciiTheme="minorHAnsi" w:hAnsiTheme="minorHAnsi" w:cstheme="minorHAnsi"/>
        </w:rPr>
        <w:t xml:space="preserve">Panel surveys.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8: </w:t>
      </w:r>
      <w:r w:rsidR="000F7B1B" w:rsidRPr="00540E31">
        <w:rPr>
          <w:rFonts w:asciiTheme="minorHAnsi" w:hAnsiTheme="minorHAnsi" w:cstheme="minorHAnsi"/>
        </w:rPr>
        <w:t xml:space="preserve">Sample size: why is this important?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9: </w:t>
      </w:r>
      <w:r w:rsidR="000F7B1B" w:rsidRPr="00540E31">
        <w:rPr>
          <w:rFonts w:asciiTheme="minorHAnsi" w:hAnsiTheme="minorHAnsi" w:cstheme="minorHAnsi"/>
        </w:rPr>
        <w:t xml:space="preserve">Negotiating a sample size on panel surveys. </w:t>
      </w:r>
    </w:p>
    <w:p w:rsidR="000F7B1B" w:rsidRPr="00540E31" w:rsidRDefault="000F7B1B" w:rsidP="000F7B1B">
      <w:pPr>
        <w:pStyle w:val="Default"/>
        <w:ind w:left="720"/>
        <w:rPr>
          <w:rFonts w:asciiTheme="minorHAnsi" w:hAnsiTheme="minorHAnsi" w:cstheme="minorHAnsi"/>
          <w:b/>
          <w:bCs/>
        </w:rPr>
      </w:pPr>
    </w:p>
    <w:p w:rsidR="000F7B1B" w:rsidRPr="00540E31" w:rsidRDefault="000F7B1B" w:rsidP="000F7B1B">
      <w:pPr>
        <w:pStyle w:val="Default"/>
        <w:ind w:left="720"/>
        <w:rPr>
          <w:rFonts w:asciiTheme="minorHAnsi" w:hAnsiTheme="minorHAnsi" w:cstheme="minorHAnsi"/>
          <w:b/>
          <w:bCs/>
        </w:rPr>
      </w:pPr>
      <w:r w:rsidRPr="00540E31">
        <w:rPr>
          <w:rFonts w:asciiTheme="minorHAnsi" w:hAnsiTheme="minorHAnsi" w:cstheme="minorHAnsi"/>
          <w:b/>
          <w:bCs/>
          <w:u w:val="single"/>
        </w:rPr>
        <w:t>Unit 5: Testing statistical hypothesis</w:t>
      </w:r>
      <w:r w:rsidRPr="00540E31">
        <w:rPr>
          <w:rFonts w:asciiTheme="minorHAnsi" w:hAnsiTheme="minorHAnsi" w:cstheme="minorHAnsi"/>
          <w:b/>
          <w:bCs/>
        </w:rPr>
        <w:t xml:space="preserve">: </w:t>
      </w:r>
    </w:p>
    <w:p w:rsidR="00997BE5" w:rsidRPr="00540E31" w:rsidRDefault="00997BE5" w:rsidP="00997BE5">
      <w:pPr>
        <w:pStyle w:val="Default"/>
        <w:numPr>
          <w:ilvl w:val="0"/>
          <w:numId w:val="2"/>
        </w:numPr>
        <w:ind w:left="1440"/>
        <w:rPr>
          <w:rFonts w:asciiTheme="minorHAnsi" w:hAnsiTheme="minorHAnsi" w:cstheme="minorHAnsi"/>
        </w:rPr>
      </w:pPr>
      <w:r w:rsidRPr="00540E31">
        <w:rPr>
          <w:rFonts w:asciiTheme="minorHAnsi" w:hAnsiTheme="minorHAnsi" w:cstheme="minorHAnsi"/>
          <w:i/>
        </w:rPr>
        <w:t>Module 1</w:t>
      </w:r>
      <w:r w:rsidRPr="00540E31">
        <w:rPr>
          <w:rFonts w:asciiTheme="minorHAnsi" w:hAnsiTheme="minorHAnsi" w:cstheme="minorHAnsi"/>
        </w:rPr>
        <w:t>: A Better Approach to Making Decisions and Inferences Using a Single Sample</w:t>
      </w:r>
    </w:p>
    <w:p w:rsidR="00997BE5" w:rsidRPr="00540E31" w:rsidRDefault="00997BE5" w:rsidP="00997BE5">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2: </w:t>
      </w:r>
      <w:r w:rsidRPr="00540E31">
        <w:rPr>
          <w:rFonts w:asciiTheme="minorHAnsi" w:hAnsiTheme="minorHAnsi" w:cstheme="minorHAnsi"/>
        </w:rPr>
        <w:t>Hypothesis Testing with Two Samples:  Comparing One Sample Mean to Another</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3: </w:t>
      </w:r>
      <w:r w:rsidR="000F7B1B" w:rsidRPr="00540E31">
        <w:rPr>
          <w:rFonts w:asciiTheme="minorHAnsi" w:hAnsiTheme="minorHAnsi" w:cstheme="minorHAnsi"/>
        </w:rPr>
        <w:t xml:space="preserve">Logic behind statistical hypothesis testing.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4: </w:t>
      </w:r>
      <w:r w:rsidR="000F7B1B" w:rsidRPr="00540E31">
        <w:rPr>
          <w:rFonts w:asciiTheme="minorHAnsi" w:hAnsiTheme="minorHAnsi" w:cstheme="minorHAnsi"/>
        </w:rPr>
        <w:t xml:space="preserve">The role of hypothesis testing in </w:t>
      </w:r>
      <w:proofErr w:type="gramStart"/>
      <w:r w:rsidR="000F7B1B" w:rsidRPr="00540E31">
        <w:rPr>
          <w:rFonts w:asciiTheme="minorHAnsi" w:hAnsiTheme="minorHAnsi" w:cstheme="minorHAnsi"/>
        </w:rPr>
        <w:t>evidence based</w:t>
      </w:r>
      <w:proofErr w:type="gramEnd"/>
      <w:r w:rsidR="000F7B1B" w:rsidRPr="00540E31">
        <w:rPr>
          <w:rFonts w:asciiTheme="minorHAnsi" w:hAnsiTheme="minorHAnsi" w:cstheme="minorHAnsi"/>
        </w:rPr>
        <w:t xml:space="preserve"> decision making.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5: </w:t>
      </w:r>
      <w:r w:rsidR="000F7B1B" w:rsidRPr="00540E31">
        <w:rPr>
          <w:rFonts w:asciiTheme="minorHAnsi" w:hAnsiTheme="minorHAnsi" w:cstheme="minorHAnsi"/>
        </w:rPr>
        <w:t xml:space="preserve">Examples of hypothesis tests that can be useful.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6: </w:t>
      </w:r>
      <w:r w:rsidR="000F7B1B" w:rsidRPr="00540E31">
        <w:rPr>
          <w:rFonts w:asciiTheme="minorHAnsi" w:hAnsiTheme="minorHAnsi" w:cstheme="minorHAnsi"/>
        </w:rPr>
        <w:t xml:space="preserve">Using statistical models (multiple regression with continuous or categorical explanatory variables) to assess complex associations. </w:t>
      </w:r>
    </w:p>
    <w:p w:rsidR="000F7B1B" w:rsidRPr="00540E31" w:rsidRDefault="000F7B1B" w:rsidP="000F7B1B">
      <w:pPr>
        <w:pStyle w:val="Default"/>
        <w:ind w:left="720"/>
        <w:rPr>
          <w:rFonts w:asciiTheme="minorHAnsi" w:hAnsiTheme="minorHAnsi" w:cstheme="minorHAnsi"/>
          <w:b/>
          <w:bCs/>
        </w:rPr>
      </w:pPr>
    </w:p>
    <w:p w:rsidR="000F7B1B" w:rsidRPr="00540E31" w:rsidRDefault="000F7B1B" w:rsidP="000F7B1B">
      <w:pPr>
        <w:pStyle w:val="Default"/>
        <w:ind w:left="720"/>
        <w:rPr>
          <w:rFonts w:asciiTheme="minorHAnsi" w:hAnsiTheme="minorHAnsi" w:cstheme="minorHAnsi"/>
        </w:rPr>
      </w:pPr>
      <w:r w:rsidRPr="00540E31">
        <w:rPr>
          <w:rFonts w:asciiTheme="minorHAnsi" w:hAnsiTheme="minorHAnsi" w:cstheme="minorHAnsi"/>
          <w:b/>
          <w:bCs/>
          <w:u w:val="single"/>
        </w:rPr>
        <w:t>Unit 6: Time Series Analysis</w:t>
      </w:r>
      <w:r w:rsidRPr="00540E31">
        <w:rPr>
          <w:rFonts w:asciiTheme="minorHAnsi" w:hAnsiTheme="minorHAnsi" w:cstheme="minorHAnsi"/>
          <w:b/>
          <w:bCs/>
        </w:rPr>
        <w:t xml:space="preserve">: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Module 1</w:t>
      </w:r>
      <w:r w:rsidRPr="00540E31">
        <w:rPr>
          <w:rFonts w:asciiTheme="minorHAnsi" w:hAnsiTheme="minorHAnsi" w:cstheme="minorHAnsi"/>
        </w:rPr>
        <w:t>: Time Series Data and Basic Forecasting:  Trends and Smoothing</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2: </w:t>
      </w:r>
      <w:r w:rsidR="000F7B1B" w:rsidRPr="00540E31">
        <w:rPr>
          <w:rFonts w:asciiTheme="minorHAnsi" w:hAnsiTheme="minorHAnsi" w:cstheme="minorHAnsi"/>
        </w:rPr>
        <w:t>Decomposing time series</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3: </w:t>
      </w:r>
      <w:r w:rsidR="000F7B1B" w:rsidRPr="00540E31">
        <w:rPr>
          <w:rFonts w:asciiTheme="minorHAnsi" w:hAnsiTheme="minorHAnsi" w:cstheme="minorHAnsi"/>
        </w:rPr>
        <w:t xml:space="preserve">Use of indicators over time: strengths, weaknesses and necessary conditions (for impact assessment). </w:t>
      </w:r>
    </w:p>
    <w:p w:rsidR="000F7B1B" w:rsidRPr="00540E31" w:rsidRDefault="000F7B1B" w:rsidP="000F7B1B">
      <w:pPr>
        <w:pStyle w:val="Default"/>
        <w:ind w:left="720"/>
        <w:rPr>
          <w:rFonts w:asciiTheme="minorHAnsi" w:hAnsiTheme="minorHAnsi" w:cstheme="minorHAnsi"/>
          <w:b/>
          <w:bCs/>
        </w:rPr>
      </w:pPr>
    </w:p>
    <w:p w:rsidR="000F7B1B" w:rsidRPr="00540E31" w:rsidRDefault="000F7B1B" w:rsidP="000F7B1B">
      <w:pPr>
        <w:pStyle w:val="Default"/>
        <w:ind w:left="720"/>
        <w:rPr>
          <w:rFonts w:asciiTheme="minorHAnsi" w:hAnsiTheme="minorHAnsi" w:cstheme="minorHAnsi"/>
        </w:rPr>
      </w:pPr>
      <w:r w:rsidRPr="00540E31">
        <w:rPr>
          <w:rFonts w:asciiTheme="minorHAnsi" w:hAnsiTheme="minorHAnsi" w:cstheme="minorHAnsi"/>
          <w:b/>
          <w:bCs/>
          <w:u w:val="single"/>
        </w:rPr>
        <w:t>Unit 7: Understanding associations and relationships</w:t>
      </w:r>
      <w:r w:rsidRPr="00540E31">
        <w:rPr>
          <w:rFonts w:asciiTheme="minorHAnsi" w:hAnsiTheme="minorHAnsi" w:cstheme="minorHAnsi"/>
          <w:b/>
          <w:bCs/>
        </w:rPr>
        <w:t xml:space="preserve">: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Module 1:</w:t>
      </w:r>
      <w:r w:rsidRPr="00540E31">
        <w:rPr>
          <w:rFonts w:asciiTheme="minorHAnsi" w:hAnsiTheme="minorHAnsi" w:cstheme="minorHAnsi"/>
        </w:rPr>
        <w:t xml:space="preserve"> </w:t>
      </w:r>
      <w:r w:rsidR="000F7B1B" w:rsidRPr="00540E31">
        <w:rPr>
          <w:rFonts w:asciiTheme="minorHAnsi" w:hAnsiTheme="minorHAnsi" w:cstheme="minorHAnsi"/>
        </w:rPr>
        <w:t xml:space="preserve">Understanding association between variables of different types: continuous, and categorical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2: </w:t>
      </w:r>
      <w:r w:rsidR="000F7B1B" w:rsidRPr="00540E31">
        <w:rPr>
          <w:rFonts w:asciiTheme="minorHAnsi" w:hAnsiTheme="minorHAnsi" w:cstheme="minorHAnsi"/>
        </w:rPr>
        <w:t xml:space="preserve">Describing association between variables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3: </w:t>
      </w:r>
      <w:r w:rsidR="000F7B1B" w:rsidRPr="00540E31">
        <w:rPr>
          <w:rFonts w:asciiTheme="minorHAnsi" w:hAnsiTheme="minorHAnsi" w:cstheme="minorHAnsi"/>
        </w:rPr>
        <w:t xml:space="preserve">Assessing the strength of the association between variables: tables, graphs, hypothesis tests to test these types of relationships. </w:t>
      </w:r>
    </w:p>
    <w:p w:rsidR="000F7B1B" w:rsidRPr="00540E31" w:rsidRDefault="000F7B1B" w:rsidP="000F7B1B">
      <w:pPr>
        <w:pStyle w:val="Default"/>
        <w:ind w:left="720"/>
        <w:rPr>
          <w:rFonts w:asciiTheme="minorHAnsi" w:hAnsiTheme="minorHAnsi" w:cstheme="minorHAnsi"/>
          <w:b/>
          <w:bCs/>
        </w:rPr>
      </w:pPr>
    </w:p>
    <w:p w:rsidR="000F7B1B" w:rsidRPr="00540E31" w:rsidRDefault="000F7B1B" w:rsidP="000F7B1B">
      <w:pPr>
        <w:pStyle w:val="Default"/>
        <w:ind w:left="720"/>
        <w:rPr>
          <w:rFonts w:asciiTheme="minorHAnsi" w:hAnsiTheme="minorHAnsi" w:cstheme="minorHAnsi"/>
          <w:b/>
          <w:bCs/>
        </w:rPr>
      </w:pPr>
      <w:r w:rsidRPr="00540E31">
        <w:rPr>
          <w:rFonts w:asciiTheme="minorHAnsi" w:hAnsiTheme="minorHAnsi" w:cstheme="minorHAnsi"/>
          <w:b/>
          <w:bCs/>
          <w:u w:val="single"/>
        </w:rPr>
        <w:t xml:space="preserve">Unit 8: The National Statistical System and Your Place </w:t>
      </w:r>
      <w:proofErr w:type="gramStart"/>
      <w:r w:rsidRPr="00540E31">
        <w:rPr>
          <w:rFonts w:asciiTheme="minorHAnsi" w:hAnsiTheme="minorHAnsi" w:cstheme="minorHAnsi"/>
          <w:b/>
          <w:bCs/>
          <w:u w:val="single"/>
        </w:rPr>
        <w:t>In</w:t>
      </w:r>
      <w:proofErr w:type="gramEnd"/>
      <w:r w:rsidRPr="00540E31">
        <w:rPr>
          <w:rFonts w:asciiTheme="minorHAnsi" w:hAnsiTheme="minorHAnsi" w:cstheme="minorHAnsi"/>
          <w:b/>
          <w:bCs/>
          <w:u w:val="single"/>
        </w:rPr>
        <w:t xml:space="preserve"> It</w:t>
      </w:r>
      <w:r w:rsidRPr="00540E31">
        <w:rPr>
          <w:rFonts w:asciiTheme="minorHAnsi" w:hAnsiTheme="minorHAnsi" w:cstheme="minorHAnsi"/>
          <w:b/>
          <w:bCs/>
        </w:rPr>
        <w:t xml:space="preserve">: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1: </w:t>
      </w:r>
      <w:r w:rsidR="000F7B1B" w:rsidRPr="00540E31">
        <w:rPr>
          <w:rFonts w:asciiTheme="minorHAnsi" w:hAnsiTheme="minorHAnsi" w:cstheme="minorHAnsi"/>
        </w:rPr>
        <w:t xml:space="preserve">Context for </w:t>
      </w:r>
      <w:proofErr w:type="gramStart"/>
      <w:r w:rsidR="000F7B1B" w:rsidRPr="00540E31">
        <w:rPr>
          <w:rFonts w:asciiTheme="minorHAnsi" w:hAnsiTheme="minorHAnsi" w:cstheme="minorHAnsi"/>
        </w:rPr>
        <w:t>evidence based</w:t>
      </w:r>
      <w:proofErr w:type="gramEnd"/>
      <w:r w:rsidR="000F7B1B" w:rsidRPr="00540E31">
        <w:rPr>
          <w:rFonts w:asciiTheme="minorHAnsi" w:hAnsiTheme="minorHAnsi" w:cstheme="minorHAnsi"/>
        </w:rPr>
        <w:t xml:space="preserve"> policy-making, the challenges and the benefits.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2: </w:t>
      </w:r>
      <w:r w:rsidR="000F7B1B" w:rsidRPr="00540E31">
        <w:rPr>
          <w:rFonts w:asciiTheme="minorHAnsi" w:hAnsiTheme="minorHAnsi" w:cstheme="minorHAnsi"/>
        </w:rPr>
        <w:t>Institutions in charge of the production of national statistics</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3: </w:t>
      </w:r>
      <w:r w:rsidR="000F7B1B" w:rsidRPr="00540E31">
        <w:rPr>
          <w:rFonts w:asciiTheme="minorHAnsi" w:hAnsiTheme="minorHAnsi" w:cstheme="minorHAnsi"/>
        </w:rPr>
        <w:t>The legal framework that supports the generation of statistics</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4: </w:t>
      </w:r>
      <w:r w:rsidR="000F7B1B" w:rsidRPr="00540E31">
        <w:rPr>
          <w:rFonts w:asciiTheme="minorHAnsi" w:hAnsiTheme="minorHAnsi" w:cstheme="minorHAnsi"/>
        </w:rPr>
        <w:t xml:space="preserve">The National Statistical System (NSS) in Sudan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5: </w:t>
      </w:r>
      <w:r w:rsidR="000F7B1B" w:rsidRPr="00540E31">
        <w:rPr>
          <w:rFonts w:asciiTheme="minorHAnsi" w:hAnsiTheme="minorHAnsi" w:cstheme="minorHAnsi"/>
        </w:rPr>
        <w:t>Codes of conduct involved in statistics (including the UN Fundamental Principles of Official Statistics</w:t>
      </w:r>
      <w:r w:rsidRPr="00540E31">
        <w:rPr>
          <w:rFonts w:asciiTheme="minorHAnsi" w:hAnsiTheme="minorHAnsi" w:cstheme="minorHAnsi"/>
        </w:rPr>
        <w:t xml:space="preserve">, </w:t>
      </w:r>
      <w:proofErr w:type="spellStart"/>
      <w:r w:rsidRPr="00540E31">
        <w:rPr>
          <w:rFonts w:asciiTheme="minorHAnsi" w:hAnsiTheme="minorHAnsi" w:cstheme="minorHAnsi"/>
        </w:rPr>
        <w:t>etc</w:t>
      </w:r>
      <w:proofErr w:type="spellEnd"/>
      <w:r w:rsidR="000F7B1B" w:rsidRPr="00540E31">
        <w:rPr>
          <w:rFonts w:asciiTheme="minorHAnsi" w:hAnsiTheme="minorHAnsi" w:cstheme="minorHAnsi"/>
        </w:rPr>
        <w:t xml:space="preserve">).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6: </w:t>
      </w:r>
      <w:r w:rsidR="000F7B1B" w:rsidRPr="00540E31">
        <w:rPr>
          <w:rFonts w:asciiTheme="minorHAnsi" w:hAnsiTheme="minorHAnsi" w:cstheme="minorHAnsi"/>
        </w:rPr>
        <w:t>The technical and policy-making challenges of statistics generation and analysis in fragile states</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7: </w:t>
      </w:r>
      <w:r w:rsidR="000F7B1B" w:rsidRPr="00540E31">
        <w:rPr>
          <w:rFonts w:asciiTheme="minorHAnsi" w:hAnsiTheme="minorHAnsi" w:cstheme="minorHAnsi"/>
        </w:rPr>
        <w:t xml:space="preserve">International Indicators, national statistics, purpose-build project level indicators. </w:t>
      </w:r>
    </w:p>
    <w:p w:rsidR="000F7B1B" w:rsidRPr="00540E31" w:rsidRDefault="00997BE5" w:rsidP="000F7B1B">
      <w:pPr>
        <w:pStyle w:val="Default"/>
        <w:numPr>
          <w:ilvl w:val="0"/>
          <w:numId w:val="2"/>
        </w:numPr>
        <w:ind w:left="1440"/>
        <w:rPr>
          <w:rFonts w:asciiTheme="minorHAnsi" w:hAnsiTheme="minorHAnsi" w:cstheme="minorHAnsi"/>
        </w:rPr>
      </w:pPr>
      <w:r w:rsidRPr="00540E31">
        <w:rPr>
          <w:rFonts w:asciiTheme="minorHAnsi" w:hAnsiTheme="minorHAnsi" w:cstheme="minorHAnsi"/>
          <w:i/>
        </w:rPr>
        <w:t xml:space="preserve">Module 8:  </w:t>
      </w:r>
      <w:r w:rsidR="000F7B1B" w:rsidRPr="00540E31">
        <w:rPr>
          <w:rFonts w:asciiTheme="minorHAnsi" w:hAnsiTheme="minorHAnsi" w:cstheme="minorHAnsi"/>
        </w:rPr>
        <w:t>Producing and using official statistics</w:t>
      </w:r>
    </w:p>
    <w:p w:rsidR="000F7B1B" w:rsidRPr="00540E31" w:rsidRDefault="000F7B1B" w:rsidP="000F7B1B">
      <w:pPr>
        <w:pStyle w:val="Default"/>
        <w:numPr>
          <w:ilvl w:val="1"/>
          <w:numId w:val="2"/>
        </w:numPr>
        <w:ind w:left="2160"/>
        <w:rPr>
          <w:rFonts w:asciiTheme="minorHAnsi" w:hAnsiTheme="minorHAnsi" w:cstheme="minorHAnsi"/>
        </w:rPr>
      </w:pPr>
      <w:r w:rsidRPr="00540E31">
        <w:rPr>
          <w:rFonts w:asciiTheme="minorHAnsi" w:hAnsiTheme="minorHAnsi" w:cstheme="minorHAnsi"/>
        </w:rPr>
        <w:t xml:space="preserve">Strengths and weaknesses common to official statistics. </w:t>
      </w:r>
    </w:p>
    <w:p w:rsidR="000F7B1B" w:rsidRPr="00540E31" w:rsidRDefault="000F7B1B" w:rsidP="000F7B1B">
      <w:pPr>
        <w:pStyle w:val="Default"/>
        <w:numPr>
          <w:ilvl w:val="1"/>
          <w:numId w:val="2"/>
        </w:numPr>
        <w:ind w:left="2160"/>
        <w:rPr>
          <w:rFonts w:asciiTheme="minorHAnsi" w:hAnsiTheme="minorHAnsi" w:cstheme="minorHAnsi"/>
        </w:rPr>
      </w:pPr>
      <w:r w:rsidRPr="00540E31">
        <w:rPr>
          <w:rFonts w:asciiTheme="minorHAnsi" w:hAnsiTheme="minorHAnsi" w:cstheme="minorHAnsi"/>
        </w:rPr>
        <w:t>Ad hoc data collections</w:t>
      </w:r>
    </w:p>
    <w:p w:rsidR="000F7B1B" w:rsidRPr="00540E31" w:rsidRDefault="000F7B1B" w:rsidP="000F7B1B">
      <w:pPr>
        <w:pStyle w:val="Default"/>
        <w:numPr>
          <w:ilvl w:val="1"/>
          <w:numId w:val="2"/>
        </w:numPr>
        <w:ind w:left="2160"/>
        <w:rPr>
          <w:rFonts w:asciiTheme="minorHAnsi" w:hAnsiTheme="minorHAnsi" w:cstheme="minorHAnsi"/>
        </w:rPr>
      </w:pPr>
      <w:r w:rsidRPr="00540E31">
        <w:rPr>
          <w:rFonts w:asciiTheme="minorHAnsi" w:hAnsiTheme="minorHAnsi" w:cstheme="minorHAnsi"/>
        </w:rPr>
        <w:t>M&amp;E surveys</w:t>
      </w:r>
    </w:p>
    <w:p w:rsidR="000F7B1B" w:rsidRPr="00540E31" w:rsidRDefault="000F7B1B" w:rsidP="000F7B1B">
      <w:pPr>
        <w:pStyle w:val="Default"/>
        <w:numPr>
          <w:ilvl w:val="1"/>
          <w:numId w:val="2"/>
        </w:numPr>
        <w:ind w:left="2160"/>
        <w:rPr>
          <w:rFonts w:asciiTheme="minorHAnsi" w:hAnsiTheme="minorHAnsi" w:cstheme="minorHAnsi"/>
        </w:rPr>
      </w:pPr>
      <w:r w:rsidRPr="00540E31">
        <w:rPr>
          <w:rFonts w:asciiTheme="minorHAnsi" w:hAnsiTheme="minorHAnsi" w:cstheme="minorHAnsi"/>
        </w:rPr>
        <w:t xml:space="preserve">Qualitative data </w:t>
      </w:r>
    </w:p>
    <w:p w:rsidR="000F7B1B" w:rsidRPr="00540E31" w:rsidRDefault="000F7B1B" w:rsidP="000F7B1B">
      <w:pPr>
        <w:pStyle w:val="Default"/>
        <w:numPr>
          <w:ilvl w:val="1"/>
          <w:numId w:val="2"/>
        </w:numPr>
        <w:ind w:left="2160"/>
        <w:rPr>
          <w:rFonts w:asciiTheme="minorHAnsi" w:hAnsiTheme="minorHAnsi" w:cstheme="minorHAnsi"/>
        </w:rPr>
      </w:pPr>
      <w:r w:rsidRPr="00540E31">
        <w:rPr>
          <w:rFonts w:asciiTheme="minorHAnsi" w:hAnsiTheme="minorHAnsi" w:cstheme="minorHAnsi"/>
        </w:rPr>
        <w:t xml:space="preserve">Sources of errors in statistics. </w:t>
      </w:r>
    </w:p>
    <w:p w:rsidR="000F7B1B" w:rsidRPr="00540E31" w:rsidRDefault="000F7B1B" w:rsidP="000F7B1B">
      <w:pPr>
        <w:pStyle w:val="Default"/>
        <w:numPr>
          <w:ilvl w:val="1"/>
          <w:numId w:val="2"/>
        </w:numPr>
        <w:ind w:left="2160"/>
        <w:rPr>
          <w:rFonts w:asciiTheme="minorHAnsi" w:hAnsiTheme="minorHAnsi" w:cstheme="minorHAnsi"/>
        </w:rPr>
      </w:pPr>
      <w:r w:rsidRPr="00540E31">
        <w:rPr>
          <w:rFonts w:asciiTheme="minorHAnsi" w:hAnsiTheme="minorHAnsi" w:cstheme="minorHAnsi"/>
        </w:rPr>
        <w:t xml:space="preserve">Guidance to assess the quality of statistical information.  </w:t>
      </w:r>
    </w:p>
    <w:p w:rsidR="000F7B1B" w:rsidRPr="00540E31" w:rsidRDefault="000F7B1B" w:rsidP="000F7B1B">
      <w:pPr>
        <w:pStyle w:val="Default"/>
        <w:numPr>
          <w:ilvl w:val="1"/>
          <w:numId w:val="2"/>
        </w:numPr>
        <w:ind w:left="2160"/>
        <w:rPr>
          <w:rFonts w:asciiTheme="minorHAnsi" w:hAnsiTheme="minorHAnsi" w:cstheme="minorHAnsi"/>
        </w:rPr>
      </w:pPr>
      <w:r w:rsidRPr="00540E31">
        <w:rPr>
          <w:rFonts w:asciiTheme="minorHAnsi" w:hAnsiTheme="minorHAnsi" w:cstheme="minorHAnsi"/>
        </w:rPr>
        <w:t xml:space="preserve">The place, purposes and design of other non-governmental data collections – e.g. impact evaluation and ad hoc surveys.  </w:t>
      </w:r>
    </w:p>
    <w:p w:rsidR="000F7B1B" w:rsidRPr="00540E31" w:rsidRDefault="000F7B1B" w:rsidP="000F7B1B">
      <w:pPr>
        <w:pStyle w:val="Default"/>
        <w:numPr>
          <w:ilvl w:val="1"/>
          <w:numId w:val="2"/>
        </w:numPr>
        <w:ind w:left="2160"/>
        <w:rPr>
          <w:rFonts w:asciiTheme="minorHAnsi" w:hAnsiTheme="minorHAnsi" w:cstheme="minorHAnsi"/>
        </w:rPr>
      </w:pPr>
      <w:r w:rsidRPr="00540E31">
        <w:rPr>
          <w:rFonts w:asciiTheme="minorHAnsi" w:hAnsiTheme="minorHAnsi" w:cstheme="minorHAnsi"/>
        </w:rPr>
        <w:t xml:space="preserve">Tracking indicators over time. </w:t>
      </w:r>
    </w:p>
    <w:p w:rsidR="000F7B1B" w:rsidRPr="00540E31" w:rsidRDefault="000F7B1B" w:rsidP="000F7B1B">
      <w:pPr>
        <w:pStyle w:val="Default"/>
        <w:numPr>
          <w:ilvl w:val="1"/>
          <w:numId w:val="2"/>
        </w:numPr>
        <w:ind w:left="2160"/>
        <w:rPr>
          <w:rFonts w:asciiTheme="minorHAnsi" w:hAnsiTheme="minorHAnsi" w:cstheme="minorHAnsi"/>
        </w:rPr>
      </w:pPr>
      <w:r w:rsidRPr="00540E31">
        <w:rPr>
          <w:rFonts w:asciiTheme="minorHAnsi" w:hAnsiTheme="minorHAnsi" w:cstheme="minorHAnsi"/>
        </w:rPr>
        <w:t xml:space="preserve">Administrative data. </w:t>
      </w:r>
    </w:p>
    <w:p w:rsidR="000F7B1B" w:rsidRPr="00540E31" w:rsidRDefault="000F7B1B" w:rsidP="000F7B1B">
      <w:pPr>
        <w:pStyle w:val="Default"/>
        <w:numPr>
          <w:ilvl w:val="1"/>
          <w:numId w:val="2"/>
        </w:numPr>
        <w:ind w:left="2160"/>
        <w:rPr>
          <w:rFonts w:asciiTheme="minorHAnsi" w:hAnsiTheme="minorHAnsi" w:cstheme="minorHAnsi"/>
        </w:rPr>
      </w:pPr>
      <w:r w:rsidRPr="00540E31">
        <w:rPr>
          <w:rFonts w:asciiTheme="minorHAnsi" w:hAnsiTheme="minorHAnsi" w:cstheme="minorHAnsi"/>
        </w:rPr>
        <w:t xml:space="preserve">Attribution of effects due to specific interventions </w:t>
      </w:r>
    </w:p>
    <w:p w:rsidR="000F7B1B" w:rsidRPr="00540E31" w:rsidRDefault="000F7B1B" w:rsidP="000F7B1B">
      <w:pPr>
        <w:pStyle w:val="Default"/>
        <w:numPr>
          <w:ilvl w:val="1"/>
          <w:numId w:val="2"/>
        </w:numPr>
        <w:ind w:left="2160"/>
        <w:rPr>
          <w:rFonts w:asciiTheme="minorHAnsi" w:hAnsiTheme="minorHAnsi" w:cstheme="minorHAnsi"/>
        </w:rPr>
      </w:pPr>
      <w:r w:rsidRPr="00540E31">
        <w:rPr>
          <w:rFonts w:asciiTheme="minorHAnsi" w:hAnsiTheme="minorHAnsi" w:cstheme="minorHAnsi"/>
        </w:rPr>
        <w:t xml:space="preserve">Statistical standards and importance of comparability over time and space. </w:t>
      </w:r>
    </w:p>
    <w:p w:rsidR="000F7B1B" w:rsidRPr="00540E31" w:rsidRDefault="000F7B1B" w:rsidP="000F7B1B">
      <w:pPr>
        <w:pStyle w:val="Default"/>
        <w:ind w:left="720"/>
        <w:rPr>
          <w:rFonts w:asciiTheme="minorHAnsi" w:hAnsiTheme="minorHAnsi" w:cstheme="minorHAnsi"/>
        </w:rPr>
      </w:pPr>
    </w:p>
    <w:p w:rsidR="000F7B1B" w:rsidRPr="00540E31" w:rsidRDefault="000F7B1B" w:rsidP="000F7B1B">
      <w:pPr>
        <w:pStyle w:val="Default"/>
        <w:ind w:left="720"/>
        <w:rPr>
          <w:rFonts w:asciiTheme="minorHAnsi" w:hAnsiTheme="minorHAnsi" w:cstheme="minorHAnsi"/>
        </w:rPr>
      </w:pPr>
      <w:r w:rsidRPr="00540E31">
        <w:rPr>
          <w:rFonts w:asciiTheme="minorHAnsi" w:hAnsiTheme="minorHAnsi" w:cstheme="minorHAnsi"/>
          <w:b/>
          <w:u w:val="single"/>
        </w:rPr>
        <w:t>CONTINUOUS</w:t>
      </w:r>
      <w:r w:rsidRPr="00540E31">
        <w:rPr>
          <w:rFonts w:asciiTheme="minorHAnsi" w:hAnsiTheme="minorHAnsi" w:cstheme="minorHAnsi"/>
          <w:u w:val="single"/>
        </w:rPr>
        <w:t xml:space="preserve">: </w:t>
      </w:r>
      <w:r w:rsidRPr="00540E31">
        <w:rPr>
          <w:rFonts w:asciiTheme="minorHAnsi" w:hAnsiTheme="minorHAnsi" w:cstheme="minorHAnsi"/>
          <w:b/>
          <w:u w:val="single"/>
        </w:rPr>
        <w:t>Participant mentoring and support</w:t>
      </w:r>
      <w:r w:rsidRPr="00540E31">
        <w:rPr>
          <w:rFonts w:asciiTheme="minorHAnsi" w:hAnsiTheme="minorHAnsi" w:cstheme="minorHAnsi"/>
        </w:rPr>
        <w:t xml:space="preserve">.  Participants will also be given individual support on their </w:t>
      </w:r>
      <w:r w:rsidR="00E464E4" w:rsidRPr="00540E31">
        <w:rPr>
          <w:rFonts w:asciiTheme="minorHAnsi" w:hAnsiTheme="minorHAnsi" w:cstheme="minorHAnsi"/>
        </w:rPr>
        <w:t>projects (</w:t>
      </w:r>
      <w:r w:rsidR="0062331A" w:rsidRPr="00540E31">
        <w:rPr>
          <w:rFonts w:asciiTheme="minorHAnsi" w:hAnsiTheme="minorHAnsi" w:cstheme="minorHAnsi"/>
        </w:rPr>
        <w:t xml:space="preserve">mini </w:t>
      </w:r>
      <w:r w:rsidRPr="00540E31">
        <w:rPr>
          <w:rFonts w:asciiTheme="minorHAnsi" w:hAnsiTheme="minorHAnsi" w:cstheme="minorHAnsi"/>
        </w:rPr>
        <w:t>dissertations</w:t>
      </w:r>
      <w:r w:rsidR="00E464E4" w:rsidRPr="00540E31">
        <w:rPr>
          <w:rFonts w:asciiTheme="minorHAnsi" w:hAnsiTheme="minorHAnsi" w:cstheme="minorHAnsi"/>
        </w:rPr>
        <w:t>)</w:t>
      </w:r>
      <w:r w:rsidRPr="00540E31">
        <w:rPr>
          <w:rFonts w:asciiTheme="minorHAnsi" w:hAnsiTheme="minorHAnsi" w:cstheme="minorHAnsi"/>
        </w:rPr>
        <w:t xml:space="preserve"> which will be the final component of the training course. </w:t>
      </w:r>
    </w:p>
    <w:p w:rsidR="000F7B1B" w:rsidRPr="00540E31" w:rsidRDefault="000F7B1B" w:rsidP="000F7B1B">
      <w:pPr>
        <w:ind w:left="720"/>
        <w:rPr>
          <w:rFonts w:asciiTheme="minorHAnsi" w:hAnsiTheme="minorHAnsi" w:cstheme="minorHAnsi"/>
          <w:sz w:val="24"/>
          <w:szCs w:val="24"/>
        </w:rPr>
      </w:pPr>
    </w:p>
    <w:sectPr w:rsidR="000F7B1B" w:rsidRPr="00540E31" w:rsidSect="00985716">
      <w:headerReference w:type="default" r:id="rId11"/>
      <w:footerReference w:type="default" r:id="rId12"/>
      <w:pgSz w:w="12240" w:h="15840" w:code="1"/>
      <w:pgMar w:top="162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F86" w:rsidRDefault="00AA0F86" w:rsidP="000F7B1B">
      <w:r>
        <w:separator/>
      </w:r>
    </w:p>
  </w:endnote>
  <w:endnote w:type="continuationSeparator" w:id="0">
    <w:p w:rsidR="00AA0F86" w:rsidRDefault="00AA0F86" w:rsidP="000F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067451"/>
      <w:docPartObj>
        <w:docPartGallery w:val="Page Numbers (Bottom of Page)"/>
        <w:docPartUnique/>
      </w:docPartObj>
    </w:sdtPr>
    <w:sdtEndPr>
      <w:rPr>
        <w:noProof/>
      </w:rPr>
    </w:sdtEndPr>
    <w:sdtContent>
      <w:p w:rsidR="000F7B1B" w:rsidRDefault="000F7B1B">
        <w:pPr>
          <w:pStyle w:val="Footer"/>
          <w:jc w:val="center"/>
        </w:pPr>
        <w:r>
          <w:fldChar w:fldCharType="begin"/>
        </w:r>
        <w:r>
          <w:instrText xml:space="preserve"> PAGE   \* MERGEFORMAT </w:instrText>
        </w:r>
        <w:r>
          <w:fldChar w:fldCharType="separate"/>
        </w:r>
        <w:r w:rsidR="002A568B">
          <w:rPr>
            <w:noProof/>
          </w:rPr>
          <w:t>2</w:t>
        </w:r>
        <w:r>
          <w:rPr>
            <w:noProof/>
          </w:rPr>
          <w:fldChar w:fldCharType="end"/>
        </w:r>
      </w:p>
    </w:sdtContent>
  </w:sdt>
  <w:p w:rsidR="000F7B1B" w:rsidRDefault="000F7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F86" w:rsidRDefault="00AA0F86" w:rsidP="000F7B1B">
      <w:r>
        <w:separator/>
      </w:r>
    </w:p>
  </w:footnote>
  <w:footnote w:type="continuationSeparator" w:id="0">
    <w:p w:rsidR="00AA0F86" w:rsidRDefault="00AA0F86" w:rsidP="000F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1B" w:rsidRDefault="00540E31">
    <w:pPr>
      <w:pStyle w:val="Header"/>
    </w:pPr>
    <w:r>
      <w:rPr>
        <w:noProof/>
      </w:rPr>
      <w:drawing>
        <wp:inline distT="0" distB="0" distL="0" distR="0" wp14:anchorId="70A1C12C" wp14:editId="087C9AAB">
          <wp:extent cx="2903220" cy="609920"/>
          <wp:effectExtent l="0" t="0" r="0" b="0"/>
          <wp:docPr id="7" name="Picture 6">
            <a:extLst xmlns:a="http://schemas.openxmlformats.org/drawingml/2006/main">
              <a:ext uri="{FF2B5EF4-FFF2-40B4-BE49-F238E27FC236}">
                <a16:creationId xmlns:a16="http://schemas.microsoft.com/office/drawing/2014/main" id="{C2089AE0-FCAC-4EA8-8D56-3960D5FE79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2089AE0-FCAC-4EA8-8D56-3960D5FE79BC}"/>
                      </a:ext>
                    </a:extLst>
                  </pic:cNvPr>
                  <pic:cNvPicPr>
                    <a:picLocks noChangeAspect="1"/>
                  </pic:cNvPicPr>
                </pic:nvPicPr>
                <pic:blipFill>
                  <a:blip r:embed="rId1"/>
                  <a:stretch>
                    <a:fillRect/>
                  </a:stretch>
                </pic:blipFill>
                <pic:spPr>
                  <a:xfrm>
                    <a:off x="0" y="0"/>
                    <a:ext cx="2923770" cy="6142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AAC"/>
    <w:multiLevelType w:val="hybridMultilevel"/>
    <w:tmpl w:val="8ADC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2F8C"/>
    <w:multiLevelType w:val="hybridMultilevel"/>
    <w:tmpl w:val="9A54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C92"/>
    <w:multiLevelType w:val="hybridMultilevel"/>
    <w:tmpl w:val="F33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615C7"/>
    <w:multiLevelType w:val="hybridMultilevel"/>
    <w:tmpl w:val="4090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2FC7"/>
    <w:multiLevelType w:val="multilevel"/>
    <w:tmpl w:val="22FEB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01A9C"/>
    <w:multiLevelType w:val="hybridMultilevel"/>
    <w:tmpl w:val="03E4C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206799"/>
    <w:multiLevelType w:val="hybridMultilevel"/>
    <w:tmpl w:val="61D2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A05AC"/>
    <w:multiLevelType w:val="hybridMultilevel"/>
    <w:tmpl w:val="A35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768F4"/>
    <w:multiLevelType w:val="hybridMultilevel"/>
    <w:tmpl w:val="2BD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3676B"/>
    <w:multiLevelType w:val="hybridMultilevel"/>
    <w:tmpl w:val="692A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A27BC"/>
    <w:multiLevelType w:val="hybridMultilevel"/>
    <w:tmpl w:val="1AB4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E328E"/>
    <w:multiLevelType w:val="hybridMultilevel"/>
    <w:tmpl w:val="6766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71A85"/>
    <w:multiLevelType w:val="hybridMultilevel"/>
    <w:tmpl w:val="97C61C2E"/>
    <w:lvl w:ilvl="0" w:tplc="B43E493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D5334"/>
    <w:multiLevelType w:val="hybridMultilevel"/>
    <w:tmpl w:val="80A8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331CE"/>
    <w:multiLevelType w:val="hybridMultilevel"/>
    <w:tmpl w:val="BB9E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755FE"/>
    <w:multiLevelType w:val="hybridMultilevel"/>
    <w:tmpl w:val="22D0E9D6"/>
    <w:lvl w:ilvl="0" w:tplc="04090011">
      <w:start w:val="1"/>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76435"/>
    <w:multiLevelType w:val="hybridMultilevel"/>
    <w:tmpl w:val="34425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6"/>
  </w:num>
  <w:num w:numId="4">
    <w:abstractNumId w:val="10"/>
  </w:num>
  <w:num w:numId="5">
    <w:abstractNumId w:val="2"/>
  </w:num>
  <w:num w:numId="6">
    <w:abstractNumId w:val="13"/>
  </w:num>
  <w:num w:numId="7">
    <w:abstractNumId w:val="11"/>
  </w:num>
  <w:num w:numId="8">
    <w:abstractNumId w:val="8"/>
  </w:num>
  <w:num w:numId="9">
    <w:abstractNumId w:val="3"/>
  </w:num>
  <w:num w:numId="10">
    <w:abstractNumId w:val="1"/>
  </w:num>
  <w:num w:numId="11">
    <w:abstractNumId w:val="7"/>
  </w:num>
  <w:num w:numId="12">
    <w:abstractNumId w:val="0"/>
  </w:num>
  <w:num w:numId="13">
    <w:abstractNumId w:val="14"/>
  </w:num>
  <w:num w:numId="14">
    <w:abstractNumId w:val="9"/>
  </w:num>
  <w:num w:numId="15">
    <w:abstractNumId w:val="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1B"/>
    <w:rsid w:val="00071CFF"/>
    <w:rsid w:val="000A1DE6"/>
    <w:rsid w:val="000E22D8"/>
    <w:rsid w:val="000F7B1B"/>
    <w:rsid w:val="001637D6"/>
    <w:rsid w:val="0028327B"/>
    <w:rsid w:val="002A568B"/>
    <w:rsid w:val="002E08E9"/>
    <w:rsid w:val="00311F32"/>
    <w:rsid w:val="00314136"/>
    <w:rsid w:val="00451A4D"/>
    <w:rsid w:val="00540E31"/>
    <w:rsid w:val="00591CB4"/>
    <w:rsid w:val="005A693E"/>
    <w:rsid w:val="005A6AA9"/>
    <w:rsid w:val="00621236"/>
    <w:rsid w:val="0062331A"/>
    <w:rsid w:val="006323BF"/>
    <w:rsid w:val="006360BE"/>
    <w:rsid w:val="006D2EFE"/>
    <w:rsid w:val="006D4041"/>
    <w:rsid w:val="007006DA"/>
    <w:rsid w:val="0078585F"/>
    <w:rsid w:val="007A4756"/>
    <w:rsid w:val="00873760"/>
    <w:rsid w:val="008D2C91"/>
    <w:rsid w:val="008E696B"/>
    <w:rsid w:val="008F4B8E"/>
    <w:rsid w:val="009515E0"/>
    <w:rsid w:val="00985716"/>
    <w:rsid w:val="00997BE5"/>
    <w:rsid w:val="009A066E"/>
    <w:rsid w:val="009A2D5F"/>
    <w:rsid w:val="009C73FD"/>
    <w:rsid w:val="00AA0F86"/>
    <w:rsid w:val="00AC0788"/>
    <w:rsid w:val="00BA7F21"/>
    <w:rsid w:val="00BB519B"/>
    <w:rsid w:val="00CA7237"/>
    <w:rsid w:val="00D34765"/>
    <w:rsid w:val="00D950D1"/>
    <w:rsid w:val="00DE509B"/>
    <w:rsid w:val="00E01E5A"/>
    <w:rsid w:val="00E464E4"/>
    <w:rsid w:val="00E66D08"/>
    <w:rsid w:val="00F054B7"/>
    <w:rsid w:val="00F363DD"/>
    <w:rsid w:val="00F57600"/>
    <w:rsid w:val="00FA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A7DCA"/>
  <w15:chartTrackingRefBased/>
  <w15:docId w15:val="{7BDA8EA7-B033-4092-905D-3F835807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7B1B"/>
    <w:rPr>
      <w:rFonts w:ascii="Calibri" w:hAnsi="Calibri" w:cs="Arial"/>
      <w:sz w:val="22"/>
      <w:szCs w:val="22"/>
    </w:rPr>
  </w:style>
  <w:style w:type="paragraph" w:styleId="Heading1">
    <w:name w:val="heading 1"/>
    <w:basedOn w:val="Normal"/>
    <w:link w:val="Heading1Char"/>
    <w:uiPriority w:val="9"/>
    <w:qFormat/>
    <w:rsid w:val="00540E31"/>
    <w:pPr>
      <w:spacing w:after="300" w:line="336" w:lineRule="auto"/>
      <w:outlineLvl w:val="0"/>
    </w:pPr>
    <w:rPr>
      <w:rFonts w:ascii="Times New Roman" w:hAnsi="Times New Roman" w:cs="Times New Roman"/>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B1B"/>
    <w:pPr>
      <w:ind w:left="720"/>
    </w:pPr>
    <w:rPr>
      <w:rFonts w:ascii="Times New Roman" w:hAnsi="Times New Roman" w:cs="Times New Roman"/>
      <w:sz w:val="24"/>
      <w:szCs w:val="24"/>
    </w:rPr>
  </w:style>
  <w:style w:type="paragraph" w:customStyle="1" w:styleId="Default">
    <w:name w:val="Default"/>
    <w:rsid w:val="000F7B1B"/>
    <w:pPr>
      <w:autoSpaceDE w:val="0"/>
      <w:autoSpaceDN w:val="0"/>
      <w:adjustRightInd w:val="0"/>
    </w:pPr>
    <w:rPr>
      <w:rFonts w:ascii="Arial" w:hAnsi="Arial" w:cs="Arial"/>
      <w:color w:val="000000"/>
      <w:sz w:val="24"/>
      <w:szCs w:val="24"/>
    </w:rPr>
  </w:style>
  <w:style w:type="paragraph" w:styleId="Header">
    <w:name w:val="header"/>
    <w:basedOn w:val="Normal"/>
    <w:link w:val="HeaderChar"/>
    <w:rsid w:val="000F7B1B"/>
    <w:pPr>
      <w:tabs>
        <w:tab w:val="center" w:pos="4680"/>
        <w:tab w:val="right" w:pos="9360"/>
      </w:tabs>
    </w:pPr>
  </w:style>
  <w:style w:type="character" w:customStyle="1" w:styleId="HeaderChar">
    <w:name w:val="Header Char"/>
    <w:basedOn w:val="DefaultParagraphFont"/>
    <w:link w:val="Header"/>
    <w:rsid w:val="000F7B1B"/>
    <w:rPr>
      <w:rFonts w:ascii="Calibri" w:hAnsi="Calibri" w:cs="Arial"/>
      <w:sz w:val="22"/>
      <w:szCs w:val="22"/>
    </w:rPr>
  </w:style>
  <w:style w:type="paragraph" w:styleId="Footer">
    <w:name w:val="footer"/>
    <w:basedOn w:val="Normal"/>
    <w:link w:val="FooterChar"/>
    <w:uiPriority w:val="99"/>
    <w:rsid w:val="000F7B1B"/>
    <w:pPr>
      <w:tabs>
        <w:tab w:val="center" w:pos="4680"/>
        <w:tab w:val="right" w:pos="9360"/>
      </w:tabs>
    </w:pPr>
  </w:style>
  <w:style w:type="character" w:customStyle="1" w:styleId="FooterChar">
    <w:name w:val="Footer Char"/>
    <w:basedOn w:val="DefaultParagraphFont"/>
    <w:link w:val="Footer"/>
    <w:uiPriority w:val="99"/>
    <w:rsid w:val="000F7B1B"/>
    <w:rPr>
      <w:rFonts w:ascii="Calibri" w:hAnsi="Calibri" w:cs="Arial"/>
      <w:sz w:val="22"/>
      <w:szCs w:val="22"/>
    </w:rPr>
  </w:style>
  <w:style w:type="paragraph" w:styleId="NoSpacing">
    <w:name w:val="No Spacing"/>
    <w:uiPriority w:val="1"/>
    <w:qFormat/>
    <w:rsid w:val="000F7B1B"/>
  </w:style>
  <w:style w:type="character" w:styleId="Emphasis">
    <w:name w:val="Emphasis"/>
    <w:basedOn w:val="DefaultParagraphFont"/>
    <w:uiPriority w:val="20"/>
    <w:qFormat/>
    <w:rsid w:val="000F7B1B"/>
    <w:rPr>
      <w:i/>
      <w:iCs/>
    </w:rPr>
  </w:style>
  <w:style w:type="character" w:styleId="Hyperlink">
    <w:name w:val="Hyperlink"/>
    <w:basedOn w:val="DefaultParagraphFont"/>
    <w:uiPriority w:val="99"/>
    <w:unhideWhenUsed/>
    <w:rsid w:val="000F7B1B"/>
    <w:rPr>
      <w:color w:val="0000FF"/>
      <w:u w:val="single"/>
    </w:rPr>
  </w:style>
  <w:style w:type="paragraph" w:styleId="BalloonText">
    <w:name w:val="Balloon Text"/>
    <w:basedOn w:val="Normal"/>
    <w:link w:val="BalloonTextChar"/>
    <w:rsid w:val="006323BF"/>
    <w:rPr>
      <w:rFonts w:ascii="Segoe UI" w:hAnsi="Segoe UI" w:cs="Segoe UI"/>
      <w:sz w:val="18"/>
      <w:szCs w:val="18"/>
    </w:rPr>
  </w:style>
  <w:style w:type="character" w:customStyle="1" w:styleId="BalloonTextChar">
    <w:name w:val="Balloon Text Char"/>
    <w:basedOn w:val="DefaultParagraphFont"/>
    <w:link w:val="BalloonText"/>
    <w:rsid w:val="006323BF"/>
    <w:rPr>
      <w:rFonts w:ascii="Segoe UI" w:hAnsi="Segoe UI" w:cs="Segoe UI"/>
      <w:sz w:val="18"/>
      <w:szCs w:val="18"/>
    </w:rPr>
  </w:style>
  <w:style w:type="table" w:styleId="TableGrid">
    <w:name w:val="Table Grid"/>
    <w:basedOn w:val="TableNormal"/>
    <w:rsid w:val="0031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0E31"/>
    <w:rPr>
      <w:kern w:val="36"/>
      <w:sz w:val="39"/>
      <w:szCs w:val="39"/>
    </w:rPr>
  </w:style>
  <w:style w:type="paragraph" w:styleId="NormalWeb">
    <w:name w:val="Normal (Web)"/>
    <w:basedOn w:val="Normal"/>
    <w:uiPriority w:val="99"/>
    <w:unhideWhenUsed/>
    <w:rsid w:val="00540E31"/>
    <w:pPr>
      <w:spacing w:after="30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6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c.worldbank.org/content/open-data-data-users-self-paced"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olc.worldbank.org/content/open-data-data-producers-self-paced"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sudanebp.tuvalabs.com/" TargetMode="External"/><Relationship Id="rId4" Type="http://schemas.openxmlformats.org/officeDocument/2006/relationships/webSettings" Target="webSettings.xml"/><Relationship Id="rId9" Type="http://schemas.openxmlformats.org/officeDocument/2006/relationships/hyperlink" Target="https://olc.worldbank.org/content/open-data-policymakers-self-pac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FDE12D2CA8036343A8840A9E4DEBCE59" ma:contentTypeVersion="48" ma:contentTypeDescription="" ma:contentTypeScope="" ma:versionID="d5b9b81fc9d078e20cd5daf40f5d6eed">
  <xsd:schema xmlns:xsd="http://www.w3.org/2001/XMLSchema" xmlns:xs="http://www.w3.org/2001/XMLSchema" xmlns:p="http://schemas.microsoft.com/office/2006/metadata/properties" xmlns:ns2="b99a068c-3844-4a16-badd-77233eea0529" targetNamespace="http://schemas.microsoft.com/office/2006/metadata/properties" ma:root="true" ma:fieldsID="d0f06ae0b7eedc4ab6c4ebc07be9aed2"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ma:readOnly="false">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Authors xmlns="b99a068c-3844-4a16-badd-77233eea0529">000292589:Craig Hammer:chammer@worldbank.org;</DocAuthors>
    <Authors xmlns="b99a068c-3844-4a16-badd-77233eea0529">
      <UserInfo>
        <DisplayName>i:0#.w|wb\wb292589</DisplayName>
        <AccountId>11263</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2019-04-03T04:00:00+00:00</DocumentDate>
    <WBDocType xmlns="b99a068c-3844-4a16-badd-77233eea0529">Report</WBDocType>
    <SecurityClassification xmlns="b99a068c-3844-4a16-badd-77233eea0529">Public</SecurityClassification>
    <DeliverableID xmlns="b99a068c-3844-4a16-badd-77233eea0529">DLV0171485</DeliverableID>
    <ProjectID xmlns="b99a068c-3844-4a16-badd-77233eea0529">P161370</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B5E88D24-6101-459C-BDFE-CE6B9DF08213}"/>
</file>

<file path=customXml/itemProps2.xml><?xml version="1.0" encoding="utf-8"?>
<ds:datastoreItem xmlns:ds="http://schemas.openxmlformats.org/officeDocument/2006/customXml" ds:itemID="{E74461B8-39ED-4FF5-BEAE-5F84135169A0}"/>
</file>

<file path=customXml/itemProps3.xml><?xml version="1.0" encoding="utf-8"?>
<ds:datastoreItem xmlns:ds="http://schemas.openxmlformats.org/officeDocument/2006/customXml" ds:itemID="{76EA1FA7-BD26-449A-A474-14C547EC288B}"/>
</file>

<file path=customXml/itemProps4.xml><?xml version="1.0" encoding="utf-8"?>
<ds:datastoreItem xmlns:ds="http://schemas.openxmlformats.org/officeDocument/2006/customXml" ds:itemID="{498BEBA8-511E-4BFF-952F-FC63E200D209}"/>
</file>

<file path=docProps/app.xml><?xml version="1.0" encoding="utf-8"?>
<Properties xmlns="http://schemas.openxmlformats.org/officeDocument/2006/extended-properties" xmlns:vt="http://schemas.openxmlformats.org/officeDocument/2006/docPropsVTypes">
  <Template>Normal.dotm</Template>
  <TotalTime>83</TotalTime>
  <Pages>11</Pages>
  <Words>4616</Words>
  <Characters>26313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Skills - Capacity Development Menu (Outlines of Curricula) (2019)</dc:title>
  <dc:subject/>
  <dc:creator>Craig Hammer</dc:creator>
  <cp:keywords/>
  <dc:description/>
  <cp:lastModifiedBy>Craig Hammer</cp:lastModifiedBy>
  <cp:revision>8</cp:revision>
  <cp:lastPrinted>2017-10-18T18:18:00Z</cp:lastPrinted>
  <dcterms:created xsi:type="dcterms:W3CDTF">2019-03-20T13:30:00Z</dcterms:created>
  <dcterms:modified xsi:type="dcterms:W3CDTF">2019-03-20T14:52:00Z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0x01010054E0FEF4951F9D49A6F48A35419983C700FDE12D2CA8036343A8840A9E4DEBCE59</vt:lpwstr>
  </property>
  <property fmtid="{D5CDD505-2E9C-101B-9397-08002B2CF9AE}" pid="5" name="RatedBy">
    <vt:lpwstr/>
  </property>
  <property fmtid="{D5CDD505-2E9C-101B-9397-08002B2CF9AE}" pid="7" name="LikedBy">
    <vt:lpwstr/>
  </property>
</Properties>
</file>